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49F13" w14:textId="77777777" w:rsidR="006F6BFC" w:rsidRDefault="006F6BFC" w:rsidP="00051EA7">
      <w:pPr>
        <w:jc w:val="center"/>
        <w:rPr>
          <w:b/>
        </w:rPr>
      </w:pPr>
    </w:p>
    <w:p w14:paraId="4AD155EE" w14:textId="173140C1" w:rsidR="00051EA7" w:rsidRPr="00D124C6" w:rsidRDefault="00051EA7" w:rsidP="00051EA7">
      <w:pPr>
        <w:jc w:val="center"/>
        <w:rPr>
          <w:b/>
        </w:rPr>
      </w:pPr>
      <w:r w:rsidRPr="00D124C6">
        <w:rPr>
          <w:b/>
        </w:rPr>
        <w:t>ДОГОВІР №</w:t>
      </w:r>
      <w:sdt>
        <w:sdtPr>
          <w:rPr>
            <w:rStyle w:val="af8"/>
            <w:sz w:val="24"/>
          </w:rPr>
          <w:alias w:val="№ договору"/>
          <w:tag w:val="№ договору"/>
          <w:id w:val="647091584"/>
          <w:placeholder>
            <w:docPart w:val="EDB029EB76CA4DF2B206EEBB83ECA732"/>
          </w:placeholder>
          <w:showingPlcHdr/>
        </w:sdtPr>
        <w:sdtEndPr>
          <w:rPr>
            <w:rStyle w:val="a0"/>
            <w:b w:val="0"/>
            <w:bCs/>
          </w:rPr>
        </w:sdtEndPr>
        <w:sdtContent>
          <w:r w:rsidR="00531CD1" w:rsidRPr="00D124C6">
            <w:rPr>
              <w:rStyle w:val="af4"/>
              <w:rFonts w:eastAsiaTheme="minorHAnsi"/>
              <w:color w:val="FF0000"/>
            </w:rPr>
            <w:t>введіть № договору</w:t>
          </w:r>
        </w:sdtContent>
      </w:sdt>
    </w:p>
    <w:p w14:paraId="1E2967F4" w14:textId="5BDA799B" w:rsidR="00376A37" w:rsidRPr="00D124C6" w:rsidRDefault="00051EA7" w:rsidP="00051EA7">
      <w:pPr>
        <w:jc w:val="center"/>
        <w:rPr>
          <w:b/>
        </w:rPr>
      </w:pPr>
      <w:r w:rsidRPr="00D124C6">
        <w:rPr>
          <w:b/>
        </w:rPr>
        <w:t>про постачання електричної енергії споживачу</w:t>
      </w:r>
    </w:p>
    <w:p w14:paraId="3CEA494D" w14:textId="77777777" w:rsidR="00E901DC" w:rsidRPr="00D124C6" w:rsidRDefault="00E901DC" w:rsidP="00B416BB">
      <w:pPr>
        <w:jc w:val="center"/>
        <w:rPr>
          <w:b/>
        </w:rPr>
      </w:pPr>
    </w:p>
    <w:p w14:paraId="72800373" w14:textId="77777777" w:rsidR="00206C8C" w:rsidRPr="00D124C6" w:rsidRDefault="00206C8C" w:rsidP="00206C8C">
      <w:pPr>
        <w:jc w:val="center"/>
        <w:rPr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206C8C" w:rsidRPr="00D124C6" w14:paraId="3AE8F7D7" w14:textId="77777777" w:rsidTr="00A776C5">
        <w:tc>
          <w:tcPr>
            <w:tcW w:w="4952" w:type="dxa"/>
          </w:tcPr>
          <w:p w14:paraId="34113C5A" w14:textId="77777777" w:rsidR="00206C8C" w:rsidRPr="00D124C6" w:rsidRDefault="00206C8C" w:rsidP="00A776C5">
            <w:r w:rsidRPr="00D124C6">
              <w:t>м. Київ</w:t>
            </w:r>
          </w:p>
        </w:tc>
        <w:sdt>
          <w:sdtPr>
            <w:rPr>
              <w:rStyle w:val="af8"/>
              <w:sz w:val="24"/>
            </w:rPr>
            <w:alias w:val="дата договору"/>
            <w:tag w:val="дата договору"/>
            <w:id w:val="-1776930673"/>
            <w:placeholder>
              <w:docPart w:val="AECF9B5D2AB549ADB1B027DA6F003957"/>
            </w:placeholder>
            <w:showingPlcHdr/>
            <w:date w:fullDate="2020-04-21T00:00:00Z">
              <w:dateFormat w:val="d MMMM yyyy' року'"/>
              <w:lid w:val="uk-UA"/>
              <w:storeMappedDataAs w:val="dateTime"/>
              <w:calendar w:val="gregorian"/>
            </w:date>
          </w:sdtPr>
          <w:sdtEndPr>
            <w:rPr>
              <w:rStyle w:val="a0"/>
              <w:b w:val="0"/>
              <w:bCs/>
            </w:rPr>
          </w:sdtEndPr>
          <w:sdtContent>
            <w:tc>
              <w:tcPr>
                <w:tcW w:w="4953" w:type="dxa"/>
              </w:tcPr>
              <w:p w14:paraId="14451FFD" w14:textId="55243349" w:rsidR="00206C8C" w:rsidRPr="00D124C6" w:rsidRDefault="00602EFF" w:rsidP="00A776C5">
                <w:pPr>
                  <w:jc w:val="right"/>
                </w:pPr>
                <w:r w:rsidRPr="00D124C6">
                  <w:rPr>
                    <w:rStyle w:val="af4"/>
                    <w:color w:val="FF0000"/>
                  </w:rPr>
                  <w:t>оберіть дату договору</w:t>
                </w:r>
              </w:p>
            </w:tc>
          </w:sdtContent>
        </w:sdt>
      </w:tr>
    </w:tbl>
    <w:p w14:paraId="1678BF29" w14:textId="59DECBB4" w:rsidR="00206C8C" w:rsidRPr="00D124C6" w:rsidRDefault="00206C8C" w:rsidP="00206C8C">
      <w:pPr>
        <w:tabs>
          <w:tab w:val="left" w:pos="1134"/>
        </w:tabs>
        <w:ind w:firstLine="567"/>
        <w:jc w:val="both"/>
      </w:pPr>
      <w:r w:rsidRPr="00D124C6">
        <w:rPr>
          <w:b/>
        </w:rPr>
        <w:t>ТОВАРИСТВО З ОБМЕЖЕНОЮ ВІДПОВІДАЛЬНІСТЮ «</w:t>
      </w:r>
      <w:r w:rsidR="00FD5210" w:rsidRPr="00D124C6">
        <w:rPr>
          <w:b/>
        </w:rPr>
        <w:t>АВГУСТА</w:t>
      </w:r>
      <w:r w:rsidRPr="00D124C6">
        <w:rPr>
          <w:b/>
        </w:rPr>
        <w:t>» (далі –</w:t>
      </w:r>
      <w:r w:rsidR="009D7FF4">
        <w:rPr>
          <w:b/>
        </w:rPr>
        <w:t xml:space="preserve"> </w:t>
      </w:r>
      <w:r w:rsidRPr="00D124C6">
        <w:rPr>
          <w:b/>
        </w:rPr>
        <w:t>Постачальник)</w:t>
      </w:r>
      <w:r w:rsidRPr="00D124C6">
        <w:t>, що діє на підставі ліцензії з постачання електричної енергії споживачу</w:t>
      </w:r>
      <w:r w:rsidR="00886593" w:rsidRPr="00D124C6">
        <w:t>, виданої згідно постанови</w:t>
      </w:r>
      <w:r w:rsidR="009B71E8" w:rsidRPr="00D124C6">
        <w:t xml:space="preserve"> Національної комісії, що здійснює </w:t>
      </w:r>
      <w:r w:rsidR="00405320" w:rsidRPr="00D124C6">
        <w:t>державне регулювання у сферах енергетики та комунальних послуг</w:t>
      </w:r>
      <w:r w:rsidR="00D2793F" w:rsidRPr="00D124C6">
        <w:t xml:space="preserve"> від </w:t>
      </w:r>
      <w:r w:rsidR="00993E11" w:rsidRPr="00D124C6">
        <w:t>07.10.2020 №1838</w:t>
      </w:r>
      <w:r w:rsidRPr="00D124C6">
        <w:t xml:space="preserve">, в особі директора </w:t>
      </w:r>
      <w:r w:rsidR="000D5FAE" w:rsidRPr="00D124C6">
        <w:t>Береснєвої Ірини Олександрівни</w:t>
      </w:r>
      <w:r w:rsidRPr="00D124C6">
        <w:t xml:space="preserve">, </w:t>
      </w:r>
      <w:r w:rsidR="00BE51F3" w:rsidRPr="00D124C6">
        <w:t>що</w:t>
      </w:r>
      <w:r w:rsidRPr="00D124C6">
        <w:t xml:space="preserve"> діє на підставі Статуту, з однієї сторони, і</w:t>
      </w:r>
    </w:p>
    <w:p w14:paraId="314A4962" w14:textId="6D3D4003" w:rsidR="00206C8C" w:rsidRPr="00D124C6" w:rsidRDefault="00060116" w:rsidP="00206C8C">
      <w:pPr>
        <w:tabs>
          <w:tab w:val="left" w:pos="1134"/>
        </w:tabs>
        <w:ind w:firstLine="567"/>
        <w:jc w:val="both"/>
      </w:pPr>
      <w:sdt>
        <w:sdtPr>
          <w:rPr>
            <w:rStyle w:val="af5"/>
            <w:sz w:val="24"/>
          </w:rPr>
          <w:alias w:val="повне найменування контрагента"/>
          <w:tag w:val="повне найменування контрагента"/>
          <w:id w:val="925298910"/>
          <w:placeholder>
            <w:docPart w:val="91A3CEDCCDF8484CA7E926C61C35BE7D"/>
          </w:placeholder>
          <w:showingPlcHdr/>
        </w:sdtPr>
        <w:sdtEndPr>
          <w:rPr>
            <w:rStyle w:val="a0"/>
            <w:b w:val="0"/>
            <w:bCs/>
            <w:caps w:val="0"/>
            <w:color w:val="auto"/>
          </w:rPr>
        </w:sdtEndPr>
        <w:sdtContent>
          <w:r w:rsidR="00405D1C" w:rsidRPr="00D124C6">
            <w:rPr>
              <w:rStyle w:val="af4"/>
              <w:b/>
              <w:bCs/>
              <w:color w:val="FF0000"/>
            </w:rPr>
            <w:t>введіть повне найменування компанії згідно установчого документу</w:t>
          </w:r>
        </w:sdtContent>
      </w:sdt>
      <w:r w:rsidR="00206C8C" w:rsidRPr="00D124C6">
        <w:rPr>
          <w:b/>
        </w:rPr>
        <w:t xml:space="preserve"> (далі – Споживач)</w:t>
      </w:r>
      <w:r w:rsidR="00206C8C" w:rsidRPr="00D124C6">
        <w:t xml:space="preserve">, в особі </w:t>
      </w:r>
      <w:sdt>
        <w:sdtPr>
          <w:rPr>
            <w:rStyle w:val="af6"/>
            <w:sz w:val="24"/>
          </w:rPr>
          <w:alias w:val="посада_ПІП"/>
          <w:tag w:val="посада_ПІП"/>
          <w:id w:val="1498072370"/>
          <w:placeholder>
            <w:docPart w:val="1449AA33EC7A43DEBF2E8E75FB3DE26B"/>
          </w:placeholder>
          <w:showingPlcHdr/>
        </w:sdtPr>
        <w:sdtEndPr>
          <w:rPr>
            <w:rStyle w:val="a0"/>
            <w:color w:val="auto"/>
          </w:rPr>
        </w:sdtEndPr>
        <w:sdtContent>
          <w:r w:rsidR="002F52EF" w:rsidRPr="00D124C6">
            <w:rPr>
              <w:rStyle w:val="af4"/>
              <w:color w:val="FF0000"/>
            </w:rPr>
            <w:t>введіть посаду та ПІП без скорочень</w:t>
          </w:r>
        </w:sdtContent>
      </w:sdt>
      <w:r w:rsidR="00206C8C" w:rsidRPr="00D124C6">
        <w:t xml:space="preserve">, </w:t>
      </w:r>
      <w:r w:rsidR="00BE51F3" w:rsidRPr="00D124C6">
        <w:t>що</w:t>
      </w:r>
      <w:r w:rsidR="00206C8C" w:rsidRPr="00D124C6">
        <w:t xml:space="preserve"> діє на підставі </w:t>
      </w:r>
      <w:sdt>
        <w:sdtPr>
          <w:rPr>
            <w:rStyle w:val="af6"/>
            <w:sz w:val="24"/>
          </w:rPr>
          <w:alias w:val="на підставі"/>
          <w:tag w:val="на підставі"/>
          <w:id w:val="-1516682863"/>
          <w:placeholder>
            <w:docPart w:val="8E41770AF3B040D5B6B57196C5D1051F"/>
          </w:placeholder>
          <w:showingPlcHdr/>
        </w:sdtPr>
        <w:sdtEndPr>
          <w:rPr>
            <w:rStyle w:val="a0"/>
            <w:color w:val="auto"/>
          </w:rPr>
        </w:sdtEndPr>
        <w:sdtContent>
          <w:r w:rsidR="00D124C6" w:rsidRPr="00D124C6">
            <w:rPr>
              <w:rStyle w:val="af4"/>
              <w:color w:val="FF0000"/>
            </w:rPr>
            <w:t>вкажіть документ, на підставі якого діє підписант</w:t>
          </w:r>
        </w:sdtContent>
      </w:sdt>
      <w:r w:rsidR="00206C8C" w:rsidRPr="00D124C6">
        <w:t xml:space="preserve">, з іншої сторони, </w:t>
      </w:r>
    </w:p>
    <w:p w14:paraId="1779E14F" w14:textId="765E48CC" w:rsidR="00E901DC" w:rsidRPr="00D124C6" w:rsidRDefault="00206C8C" w:rsidP="00206C8C">
      <w:pPr>
        <w:tabs>
          <w:tab w:val="left" w:pos="1134"/>
        </w:tabs>
        <w:ind w:firstLine="567"/>
        <w:jc w:val="both"/>
        <w:rPr>
          <w:b/>
        </w:rPr>
      </w:pPr>
      <w:r w:rsidRPr="00D124C6">
        <w:t>уклали цей Договір про постачання електричної енергії споживачу (далі – Договір) про наступне:</w:t>
      </w:r>
    </w:p>
    <w:p w14:paraId="72B2CB76" w14:textId="379B90EF" w:rsidR="00892E46" w:rsidRPr="009768B7" w:rsidRDefault="00892E46" w:rsidP="00B416BB">
      <w:pPr>
        <w:ind w:firstLine="709"/>
        <w:jc w:val="both"/>
      </w:pPr>
    </w:p>
    <w:p w14:paraId="7F70EA5D" w14:textId="5A802604" w:rsidR="00637847" w:rsidRPr="009768B7" w:rsidRDefault="0062426E" w:rsidP="0057235B">
      <w:pPr>
        <w:numPr>
          <w:ilvl w:val="0"/>
          <w:numId w:val="2"/>
        </w:numPr>
        <w:ind w:left="426" w:hanging="426"/>
        <w:jc w:val="center"/>
        <w:rPr>
          <w:b/>
          <w:bCs/>
        </w:rPr>
      </w:pPr>
      <w:r w:rsidRPr="009768B7">
        <w:rPr>
          <w:b/>
          <w:bCs/>
        </w:rPr>
        <w:t xml:space="preserve">Загальні положення </w:t>
      </w:r>
    </w:p>
    <w:p w14:paraId="65743DCF" w14:textId="6461B3C1" w:rsidR="0062426E" w:rsidRPr="009768B7" w:rsidRDefault="00637847" w:rsidP="005F7953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Умови цього Договору розроблені відповідно до Закону України «Про ринок електричної енергії» та Правил роздрібного ринку електричної енергії, затверджених постановою Національної комісії, що здійснює державне регулювання у сферах енергетики та комунальних послуг, від 14.03.2018 №312 (далі - ПРРЕЕ).</w:t>
      </w:r>
    </w:p>
    <w:p w14:paraId="69EAA7E9" w14:textId="77777777" w:rsidR="0004589D" w:rsidRPr="009768B7" w:rsidRDefault="006E381A" w:rsidP="0004589D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Далі по тексту цього Договору Постачальник або Споживач іменуються Сторона, а разом - Сторони.</w:t>
      </w:r>
    </w:p>
    <w:p w14:paraId="2E4052CC" w14:textId="0E05937B" w:rsidR="006E381A" w:rsidRPr="009768B7" w:rsidRDefault="0004589D" w:rsidP="0004589D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 xml:space="preserve">Терміни та визначення, що використовуються у цьому Договорі вживаються у значенні, передбаченому чинними нормативно-правовими актами у сфері </w:t>
      </w:r>
      <w:r w:rsidR="005C25D9" w:rsidRPr="009768B7">
        <w:t>електроенергетики</w:t>
      </w:r>
      <w:r w:rsidRPr="009768B7">
        <w:t>.</w:t>
      </w:r>
    </w:p>
    <w:p w14:paraId="06F7996C" w14:textId="77777777" w:rsidR="006408F7" w:rsidRPr="009768B7" w:rsidRDefault="006408F7" w:rsidP="006408F7">
      <w:pPr>
        <w:tabs>
          <w:tab w:val="left" w:pos="1134"/>
        </w:tabs>
        <w:ind w:left="567"/>
        <w:jc w:val="both"/>
      </w:pPr>
    </w:p>
    <w:p w14:paraId="50347590" w14:textId="77777777" w:rsidR="005D11BE" w:rsidRPr="009768B7" w:rsidRDefault="005D11BE" w:rsidP="0057235B">
      <w:pPr>
        <w:numPr>
          <w:ilvl w:val="0"/>
          <w:numId w:val="2"/>
        </w:numPr>
        <w:ind w:left="426" w:hanging="426"/>
        <w:jc w:val="center"/>
        <w:rPr>
          <w:b/>
        </w:rPr>
      </w:pPr>
      <w:r w:rsidRPr="009768B7">
        <w:rPr>
          <w:b/>
        </w:rPr>
        <w:t>Предмет</w:t>
      </w:r>
      <w:r w:rsidR="0064214A" w:rsidRPr="009768B7">
        <w:rPr>
          <w:b/>
        </w:rPr>
        <w:t xml:space="preserve"> </w:t>
      </w:r>
      <w:r w:rsidRPr="009768B7">
        <w:rPr>
          <w:b/>
        </w:rPr>
        <w:t>Договору</w:t>
      </w:r>
    </w:p>
    <w:p w14:paraId="078EED5B" w14:textId="77777777" w:rsidR="00A50B66" w:rsidRPr="009768B7" w:rsidRDefault="005D11BE" w:rsidP="00A50B66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За</w:t>
      </w:r>
      <w:r w:rsidR="0064214A" w:rsidRPr="009768B7">
        <w:t xml:space="preserve"> </w:t>
      </w:r>
      <w:r w:rsidRPr="009768B7">
        <w:t>цим</w:t>
      </w:r>
      <w:r w:rsidR="0064214A" w:rsidRPr="009768B7">
        <w:t xml:space="preserve"> </w:t>
      </w:r>
      <w:r w:rsidRPr="009768B7">
        <w:t>Договором</w:t>
      </w:r>
      <w:r w:rsidR="0064214A" w:rsidRPr="009768B7">
        <w:t xml:space="preserve"> </w:t>
      </w:r>
      <w:r w:rsidRPr="009768B7">
        <w:t>Постачальник</w:t>
      </w:r>
      <w:r w:rsidR="0064214A" w:rsidRPr="009768B7">
        <w:t xml:space="preserve"> </w:t>
      </w:r>
      <w:r w:rsidRPr="009768B7">
        <w:t>продає</w:t>
      </w:r>
      <w:r w:rsidR="0064214A" w:rsidRPr="009768B7">
        <w:t xml:space="preserve"> </w:t>
      </w:r>
      <w:r w:rsidRPr="009768B7">
        <w:t>електричну</w:t>
      </w:r>
      <w:r w:rsidR="0064214A" w:rsidRPr="009768B7">
        <w:t xml:space="preserve"> </w:t>
      </w:r>
      <w:r w:rsidRPr="009768B7">
        <w:t>енергію</w:t>
      </w:r>
      <w:r w:rsidR="0064214A" w:rsidRPr="009768B7">
        <w:t xml:space="preserve"> </w:t>
      </w:r>
      <w:r w:rsidRPr="009768B7">
        <w:t>Споживачу</w:t>
      </w:r>
      <w:r w:rsidR="0064214A" w:rsidRPr="009768B7">
        <w:t xml:space="preserve"> </w:t>
      </w:r>
      <w:r w:rsidRPr="009768B7">
        <w:t>для</w:t>
      </w:r>
      <w:r w:rsidR="0064214A" w:rsidRPr="009768B7">
        <w:t xml:space="preserve"> </w:t>
      </w:r>
      <w:r w:rsidRPr="009768B7">
        <w:t>забезпечення</w:t>
      </w:r>
      <w:r w:rsidR="0064214A" w:rsidRPr="009768B7">
        <w:t xml:space="preserve"> </w:t>
      </w:r>
      <w:r w:rsidRPr="009768B7">
        <w:t>потреб</w:t>
      </w:r>
      <w:r w:rsidR="0064214A" w:rsidRPr="009768B7">
        <w:t xml:space="preserve"> </w:t>
      </w:r>
      <w:r w:rsidRPr="009768B7">
        <w:t>електроустановок</w:t>
      </w:r>
      <w:r w:rsidR="0064214A" w:rsidRPr="009768B7">
        <w:t xml:space="preserve"> </w:t>
      </w:r>
      <w:r w:rsidRPr="009768B7">
        <w:t>Споживача,</w:t>
      </w:r>
      <w:r w:rsidR="0064214A" w:rsidRPr="009768B7">
        <w:t xml:space="preserve"> </w:t>
      </w:r>
      <w:r w:rsidRPr="009768B7">
        <w:t>а</w:t>
      </w:r>
      <w:r w:rsidR="0064214A" w:rsidRPr="009768B7">
        <w:t xml:space="preserve"> </w:t>
      </w:r>
      <w:r w:rsidRPr="009768B7">
        <w:t>Споживач</w:t>
      </w:r>
      <w:r w:rsidR="0064214A" w:rsidRPr="009768B7">
        <w:t xml:space="preserve"> </w:t>
      </w:r>
      <w:r w:rsidRPr="009768B7">
        <w:t>оплачує</w:t>
      </w:r>
      <w:r w:rsidR="0064214A" w:rsidRPr="009768B7">
        <w:t xml:space="preserve"> </w:t>
      </w:r>
      <w:r w:rsidRPr="009768B7">
        <w:t>Постачальнику</w:t>
      </w:r>
      <w:r w:rsidR="0064214A" w:rsidRPr="009768B7">
        <w:t xml:space="preserve"> </w:t>
      </w:r>
      <w:r w:rsidRPr="009768B7">
        <w:t>вартість</w:t>
      </w:r>
      <w:r w:rsidR="0064214A" w:rsidRPr="009768B7">
        <w:t xml:space="preserve"> </w:t>
      </w:r>
      <w:r w:rsidRPr="009768B7">
        <w:t>використаної</w:t>
      </w:r>
      <w:r w:rsidR="0064214A" w:rsidRPr="009768B7">
        <w:t xml:space="preserve"> </w:t>
      </w:r>
      <w:r w:rsidRPr="009768B7">
        <w:t>(купованої)</w:t>
      </w:r>
      <w:r w:rsidR="0064214A" w:rsidRPr="009768B7">
        <w:t xml:space="preserve"> </w:t>
      </w:r>
      <w:r w:rsidRPr="009768B7">
        <w:t>електричної</w:t>
      </w:r>
      <w:r w:rsidR="0064214A" w:rsidRPr="009768B7">
        <w:t xml:space="preserve"> </w:t>
      </w:r>
      <w:r w:rsidRPr="009768B7">
        <w:t>енергії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здійснює</w:t>
      </w:r>
      <w:r w:rsidR="0064214A" w:rsidRPr="009768B7">
        <w:t xml:space="preserve"> </w:t>
      </w:r>
      <w:r w:rsidRPr="009768B7">
        <w:t>інші</w:t>
      </w:r>
      <w:r w:rsidR="0064214A" w:rsidRPr="009768B7">
        <w:t xml:space="preserve"> </w:t>
      </w:r>
      <w:r w:rsidRPr="009768B7">
        <w:t>платежі</w:t>
      </w:r>
      <w:r w:rsidR="0064214A" w:rsidRPr="009768B7">
        <w:t xml:space="preserve"> </w:t>
      </w:r>
      <w:r w:rsidRPr="009768B7">
        <w:t>згідно</w:t>
      </w:r>
      <w:r w:rsidR="0064214A" w:rsidRPr="009768B7">
        <w:t xml:space="preserve"> </w:t>
      </w:r>
      <w:r w:rsidRPr="009768B7">
        <w:t>з</w:t>
      </w:r>
      <w:r w:rsidR="0064214A" w:rsidRPr="009768B7">
        <w:t xml:space="preserve"> </w:t>
      </w:r>
      <w:r w:rsidRPr="009768B7">
        <w:t>умовами</w:t>
      </w:r>
      <w:r w:rsidR="0064214A" w:rsidRPr="009768B7">
        <w:t xml:space="preserve"> </w:t>
      </w:r>
      <w:r w:rsidRPr="009768B7">
        <w:t>цього</w:t>
      </w:r>
      <w:r w:rsidR="0064214A" w:rsidRPr="009768B7">
        <w:t xml:space="preserve"> </w:t>
      </w:r>
      <w:r w:rsidRPr="009768B7">
        <w:t>Договору.</w:t>
      </w:r>
    </w:p>
    <w:p w14:paraId="11347FF2" w14:textId="56FF14C3" w:rsidR="00F42469" w:rsidRPr="009768B7" w:rsidRDefault="00F42469" w:rsidP="00A50B66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 xml:space="preserve">Мінімальним терміном, протягом якого має </w:t>
      </w:r>
      <w:r w:rsidR="005566FA" w:rsidRPr="009768B7">
        <w:t>здійснюватися</w:t>
      </w:r>
      <w:r w:rsidRPr="009768B7">
        <w:t xml:space="preserve"> продаж електричної енергії Споживачу, є календарний місяць.</w:t>
      </w:r>
    </w:p>
    <w:p w14:paraId="01EE94AE" w14:textId="70FC5DB4" w:rsidR="00B956E1" w:rsidRPr="009768B7" w:rsidRDefault="00B956E1" w:rsidP="00A50B66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 xml:space="preserve">Постачання електричної енергії </w:t>
      </w:r>
      <w:r w:rsidR="00F943BC" w:rsidRPr="009768B7">
        <w:t>С</w:t>
      </w:r>
      <w:r w:rsidRPr="009768B7">
        <w:t>поживачу здійснюється, якщо:</w:t>
      </w:r>
    </w:p>
    <w:p w14:paraId="261D301F" w14:textId="10C8ED2F" w:rsidR="005D11BE" w:rsidRPr="009768B7" w:rsidRDefault="00F6538E" w:rsidP="008B6009">
      <w:pPr>
        <w:pStyle w:val="af2"/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об’єкт Споживача підключений до мереж Оператора системи у встановленому законодавством порядку;</w:t>
      </w:r>
    </w:p>
    <w:p w14:paraId="073FCBA4" w14:textId="7C32DFEB" w:rsidR="00341ED8" w:rsidRPr="009768B7" w:rsidRDefault="00341ED8" w:rsidP="008B6009">
      <w:pPr>
        <w:pStyle w:val="af2"/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Постачальник за договором з Оператором системи отримав доступ до мереж та можливість продажу електричної енергії на території діяльності Оператора системи;</w:t>
      </w:r>
    </w:p>
    <w:p w14:paraId="46C54151" w14:textId="3BB0D5E7" w:rsidR="00341ED8" w:rsidRPr="009768B7" w:rsidRDefault="00B962F6" w:rsidP="008B6009">
      <w:pPr>
        <w:pStyle w:val="af2"/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 xml:space="preserve">Споживач є стороною діючого договору </w:t>
      </w:r>
      <w:r w:rsidR="005D4431" w:rsidRPr="009768B7">
        <w:t>про надання послуг з розподілу (передачі) електричної енергії</w:t>
      </w:r>
      <w:r w:rsidR="00D92208" w:rsidRPr="009768B7">
        <w:t>, на підставі якого Споживач набуває право отримувати послугу з розподілу/передачі електричної енергії;</w:t>
      </w:r>
    </w:p>
    <w:p w14:paraId="0A0ADEFB" w14:textId="148CE023" w:rsidR="005F670D" w:rsidRPr="009768B7" w:rsidRDefault="005F670D" w:rsidP="008B6009">
      <w:pPr>
        <w:pStyle w:val="af2"/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за усіма точками комерційного обліку на об</w:t>
      </w:r>
      <w:r w:rsidR="00654859" w:rsidRPr="009768B7">
        <w:t>’</w:t>
      </w:r>
      <w:r w:rsidRPr="009768B7">
        <w:t>єкті (об</w:t>
      </w:r>
      <w:r w:rsidR="00BE1BFA" w:rsidRPr="009768B7">
        <w:t>’</w:t>
      </w:r>
      <w:r w:rsidRPr="009768B7">
        <w:t xml:space="preserve">єктах) </w:t>
      </w:r>
      <w:r w:rsidR="00BE1BFA" w:rsidRPr="009768B7">
        <w:t>С</w:t>
      </w:r>
      <w:r w:rsidRPr="009768B7">
        <w:t>поживача, за якими здійснюється (планується) постачання електричної енергії, укладено договір з постачальником послуг комерційного обліку про надання послуг комерційного обліку електричної енергії</w:t>
      </w:r>
      <w:r w:rsidR="00D6000B" w:rsidRPr="009768B7">
        <w:t>, крім випадків, коли роль постачальника послуг комерційного обліку виконує оператор системи розподілу, до мереж якого приєднаний Споживач;</w:t>
      </w:r>
    </w:p>
    <w:p w14:paraId="7B7F68D1" w14:textId="4B7FC3C1" w:rsidR="00F245E7" w:rsidRPr="009768B7" w:rsidRDefault="00F943BC" w:rsidP="008B6009">
      <w:pPr>
        <w:pStyle w:val="af2"/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відсутній факт припинення/призупинення постачання електричної енергії або надання послуг з розподілу (передачі) електричної енергії у випадках, передбачених законодавством у сфері енергетики;</w:t>
      </w:r>
    </w:p>
    <w:p w14:paraId="7F859498" w14:textId="75A04B69" w:rsidR="00F943BC" w:rsidRPr="009768B7" w:rsidRDefault="005446F9" w:rsidP="008B6009">
      <w:pPr>
        <w:pStyle w:val="af2"/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відсутня прострочена заборгованість за договорами про постачання електричної енергії або про надання послуг системи розподілу/передачі.</w:t>
      </w:r>
    </w:p>
    <w:p w14:paraId="39EBC26A" w14:textId="77777777" w:rsidR="00D92208" w:rsidRPr="009768B7" w:rsidRDefault="00D92208" w:rsidP="00B416BB">
      <w:pPr>
        <w:ind w:firstLine="709"/>
        <w:jc w:val="both"/>
      </w:pPr>
    </w:p>
    <w:p w14:paraId="4F8A0DAE" w14:textId="77777777" w:rsidR="005D11BE" w:rsidRPr="009768B7" w:rsidRDefault="005D11BE" w:rsidP="00D110CC">
      <w:pPr>
        <w:numPr>
          <w:ilvl w:val="0"/>
          <w:numId w:val="2"/>
        </w:numPr>
        <w:ind w:left="426" w:hanging="426"/>
        <w:jc w:val="center"/>
        <w:rPr>
          <w:b/>
        </w:rPr>
      </w:pPr>
      <w:r w:rsidRPr="009768B7">
        <w:rPr>
          <w:b/>
        </w:rPr>
        <w:t>Умови</w:t>
      </w:r>
      <w:r w:rsidR="0064214A" w:rsidRPr="009768B7">
        <w:rPr>
          <w:b/>
        </w:rPr>
        <w:t xml:space="preserve"> </w:t>
      </w:r>
      <w:r w:rsidRPr="009768B7">
        <w:rPr>
          <w:b/>
        </w:rPr>
        <w:t>постачання</w:t>
      </w:r>
    </w:p>
    <w:p w14:paraId="7E3BBA5A" w14:textId="77777777" w:rsidR="005D11BE" w:rsidRPr="009768B7" w:rsidRDefault="004B3B05" w:rsidP="00EB7855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 xml:space="preserve">Початком постачання електричної енергії Споживачу є дата, зазначена в заяві-приєднанні, яка є Додатком </w:t>
      </w:r>
      <w:r w:rsidR="00B7408F" w:rsidRPr="009768B7">
        <w:t>№</w:t>
      </w:r>
      <w:r w:rsidRPr="009768B7">
        <w:t>1 до цього Договору.</w:t>
      </w:r>
    </w:p>
    <w:p w14:paraId="54690F59" w14:textId="77777777" w:rsidR="005D11BE" w:rsidRPr="009768B7" w:rsidRDefault="005D11BE" w:rsidP="009664EC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Споживач</w:t>
      </w:r>
      <w:r w:rsidR="0064214A" w:rsidRPr="009768B7">
        <w:t xml:space="preserve"> </w:t>
      </w:r>
      <w:r w:rsidRPr="009768B7">
        <w:t>має</w:t>
      </w:r>
      <w:r w:rsidR="0064214A" w:rsidRPr="009768B7">
        <w:t xml:space="preserve"> </w:t>
      </w:r>
      <w:r w:rsidRPr="009768B7">
        <w:t>право</w:t>
      </w:r>
      <w:r w:rsidR="0064214A" w:rsidRPr="009768B7">
        <w:t xml:space="preserve"> </w:t>
      </w:r>
      <w:r w:rsidRPr="009768B7">
        <w:t>вільно</w:t>
      </w:r>
      <w:r w:rsidR="0064214A" w:rsidRPr="009768B7">
        <w:t xml:space="preserve"> </w:t>
      </w:r>
      <w:r w:rsidRPr="009768B7">
        <w:t>змінювати</w:t>
      </w:r>
      <w:r w:rsidR="0064214A" w:rsidRPr="009768B7">
        <w:t xml:space="preserve"> </w:t>
      </w:r>
      <w:r w:rsidRPr="009768B7">
        <w:t>Постачальника</w:t>
      </w:r>
      <w:r w:rsidR="0064214A" w:rsidRPr="009768B7">
        <w:t xml:space="preserve"> </w:t>
      </w:r>
      <w:r w:rsidRPr="009768B7">
        <w:t>відповідно</w:t>
      </w:r>
      <w:r w:rsidR="0064214A" w:rsidRPr="009768B7">
        <w:t xml:space="preserve"> </w:t>
      </w:r>
      <w:r w:rsidRPr="009768B7">
        <w:t>до</w:t>
      </w:r>
      <w:r w:rsidR="0064214A" w:rsidRPr="009768B7">
        <w:t xml:space="preserve"> </w:t>
      </w:r>
      <w:r w:rsidRPr="009768B7">
        <w:t>процедури,</w:t>
      </w:r>
      <w:r w:rsidR="0064214A" w:rsidRPr="009768B7">
        <w:t xml:space="preserve"> </w:t>
      </w:r>
      <w:r w:rsidRPr="009768B7">
        <w:t>визначеної</w:t>
      </w:r>
      <w:r w:rsidR="0064214A" w:rsidRPr="009768B7">
        <w:t xml:space="preserve"> </w:t>
      </w:r>
      <w:r w:rsidRPr="009768B7">
        <w:t>ПРРЕЕ,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умов</w:t>
      </w:r>
      <w:r w:rsidR="0064214A" w:rsidRPr="009768B7">
        <w:t xml:space="preserve"> </w:t>
      </w:r>
      <w:r w:rsidRPr="009768B7">
        <w:t>цього</w:t>
      </w:r>
      <w:r w:rsidR="0064214A" w:rsidRPr="009768B7">
        <w:t xml:space="preserve"> </w:t>
      </w:r>
      <w:r w:rsidRPr="009768B7">
        <w:t>Договору.</w:t>
      </w:r>
    </w:p>
    <w:p w14:paraId="5D7E9E86" w14:textId="77777777" w:rsidR="0064214A" w:rsidRPr="009768B7" w:rsidRDefault="0064214A" w:rsidP="00B416BB">
      <w:pPr>
        <w:ind w:firstLine="709"/>
        <w:jc w:val="center"/>
        <w:rPr>
          <w:b/>
        </w:rPr>
      </w:pPr>
    </w:p>
    <w:p w14:paraId="5D9468AC" w14:textId="77777777" w:rsidR="005D11BE" w:rsidRPr="009768B7" w:rsidRDefault="005D11BE" w:rsidP="00D110CC">
      <w:pPr>
        <w:numPr>
          <w:ilvl w:val="0"/>
          <w:numId w:val="2"/>
        </w:numPr>
        <w:ind w:left="426" w:hanging="426"/>
        <w:jc w:val="center"/>
        <w:rPr>
          <w:b/>
        </w:rPr>
      </w:pPr>
      <w:r w:rsidRPr="009768B7">
        <w:rPr>
          <w:b/>
        </w:rPr>
        <w:t>Якість</w:t>
      </w:r>
      <w:r w:rsidR="0064214A" w:rsidRPr="009768B7">
        <w:rPr>
          <w:b/>
        </w:rPr>
        <w:t xml:space="preserve"> </w:t>
      </w:r>
      <w:r w:rsidRPr="009768B7">
        <w:rPr>
          <w:b/>
        </w:rPr>
        <w:t>постачання</w:t>
      </w:r>
      <w:r w:rsidR="0064214A" w:rsidRPr="009768B7">
        <w:rPr>
          <w:b/>
        </w:rPr>
        <w:t xml:space="preserve"> </w:t>
      </w:r>
      <w:r w:rsidRPr="009768B7">
        <w:rPr>
          <w:b/>
        </w:rPr>
        <w:t>електричної</w:t>
      </w:r>
      <w:r w:rsidR="0064214A" w:rsidRPr="009768B7">
        <w:rPr>
          <w:b/>
        </w:rPr>
        <w:t xml:space="preserve"> </w:t>
      </w:r>
      <w:r w:rsidRPr="009768B7">
        <w:rPr>
          <w:b/>
        </w:rPr>
        <w:t>енергії</w:t>
      </w:r>
    </w:p>
    <w:p w14:paraId="21808134" w14:textId="77777777" w:rsidR="005D11BE" w:rsidRPr="009768B7" w:rsidRDefault="005D11BE" w:rsidP="009664EC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Для</w:t>
      </w:r>
      <w:r w:rsidR="0064214A" w:rsidRPr="009768B7">
        <w:t xml:space="preserve"> </w:t>
      </w:r>
      <w:r w:rsidRPr="009768B7">
        <w:t>забезпечення</w:t>
      </w:r>
      <w:r w:rsidR="0064214A" w:rsidRPr="009768B7">
        <w:t xml:space="preserve"> </w:t>
      </w:r>
      <w:r w:rsidRPr="009768B7">
        <w:t>безперервного</w:t>
      </w:r>
      <w:r w:rsidR="0064214A" w:rsidRPr="009768B7">
        <w:t xml:space="preserve"> </w:t>
      </w:r>
      <w:r w:rsidRPr="009768B7">
        <w:t>надання</w:t>
      </w:r>
      <w:r w:rsidR="0064214A" w:rsidRPr="009768B7">
        <w:t xml:space="preserve"> </w:t>
      </w:r>
      <w:r w:rsidRPr="009768B7">
        <w:t>послуг</w:t>
      </w:r>
      <w:r w:rsidR="0064214A" w:rsidRPr="009768B7">
        <w:t xml:space="preserve"> </w:t>
      </w:r>
      <w:r w:rsidRPr="009768B7">
        <w:t>з</w:t>
      </w:r>
      <w:r w:rsidR="0064214A" w:rsidRPr="009768B7">
        <w:t xml:space="preserve"> </w:t>
      </w:r>
      <w:r w:rsidRPr="009768B7">
        <w:t>постачання</w:t>
      </w:r>
      <w:r w:rsidR="0064214A" w:rsidRPr="009768B7">
        <w:t xml:space="preserve"> </w:t>
      </w:r>
      <w:r w:rsidRPr="009768B7">
        <w:t>електричної</w:t>
      </w:r>
      <w:r w:rsidR="0064214A" w:rsidRPr="009768B7">
        <w:t xml:space="preserve"> </w:t>
      </w:r>
      <w:r w:rsidRPr="009768B7">
        <w:t>енергії</w:t>
      </w:r>
      <w:r w:rsidR="0064214A" w:rsidRPr="009768B7">
        <w:t xml:space="preserve"> </w:t>
      </w:r>
      <w:r w:rsidRPr="009768B7">
        <w:t>Споживачу</w:t>
      </w:r>
      <w:r w:rsidR="0064214A" w:rsidRPr="009768B7">
        <w:t xml:space="preserve"> </w:t>
      </w:r>
      <w:r w:rsidRPr="009768B7">
        <w:t>Постачальник</w:t>
      </w:r>
      <w:r w:rsidR="0064214A" w:rsidRPr="009768B7">
        <w:t xml:space="preserve"> </w:t>
      </w:r>
      <w:r w:rsidRPr="009768B7">
        <w:t>зобов</w:t>
      </w:r>
      <w:r w:rsidR="00EB7855" w:rsidRPr="009768B7">
        <w:t>’</w:t>
      </w:r>
      <w:r w:rsidRPr="009768B7">
        <w:t>язується</w:t>
      </w:r>
      <w:r w:rsidR="0064214A" w:rsidRPr="009768B7">
        <w:t xml:space="preserve"> </w:t>
      </w:r>
      <w:r w:rsidRPr="009768B7">
        <w:t>здійснювати</w:t>
      </w:r>
      <w:r w:rsidR="0064214A" w:rsidRPr="009768B7">
        <w:t xml:space="preserve"> </w:t>
      </w:r>
      <w:r w:rsidRPr="009768B7">
        <w:t>своєчасну</w:t>
      </w:r>
      <w:r w:rsidR="0064214A" w:rsidRPr="009768B7">
        <w:t xml:space="preserve"> </w:t>
      </w:r>
      <w:r w:rsidRPr="009768B7">
        <w:t>закупівлю</w:t>
      </w:r>
      <w:r w:rsidR="0064214A" w:rsidRPr="009768B7">
        <w:t xml:space="preserve"> </w:t>
      </w:r>
      <w:r w:rsidRPr="009768B7">
        <w:t>електричної</w:t>
      </w:r>
      <w:r w:rsidR="0064214A" w:rsidRPr="009768B7">
        <w:t xml:space="preserve"> </w:t>
      </w:r>
      <w:r w:rsidRPr="009768B7">
        <w:t>енергії</w:t>
      </w:r>
      <w:r w:rsidR="0064214A" w:rsidRPr="009768B7">
        <w:t xml:space="preserve"> </w:t>
      </w:r>
      <w:r w:rsidRPr="009768B7">
        <w:t>в</w:t>
      </w:r>
      <w:r w:rsidR="0064214A" w:rsidRPr="009768B7">
        <w:t xml:space="preserve"> </w:t>
      </w:r>
      <w:r w:rsidRPr="009768B7">
        <w:t>обсягах,</w:t>
      </w:r>
      <w:r w:rsidR="0064214A" w:rsidRPr="009768B7">
        <w:t xml:space="preserve"> </w:t>
      </w:r>
      <w:r w:rsidRPr="009768B7">
        <w:t>що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належних</w:t>
      </w:r>
      <w:r w:rsidR="0064214A" w:rsidRPr="009768B7">
        <w:t xml:space="preserve"> </w:t>
      </w:r>
      <w:r w:rsidRPr="009768B7">
        <w:t>умов</w:t>
      </w:r>
      <w:r w:rsidR="0064214A" w:rsidRPr="009768B7">
        <w:t xml:space="preserve"> </w:t>
      </w:r>
      <w:r w:rsidRPr="009768B7">
        <w:t>забезпечать</w:t>
      </w:r>
      <w:r w:rsidR="0064214A" w:rsidRPr="009768B7">
        <w:t xml:space="preserve"> </w:t>
      </w:r>
      <w:r w:rsidRPr="009768B7">
        <w:t>задоволення</w:t>
      </w:r>
      <w:r w:rsidR="0064214A" w:rsidRPr="009768B7">
        <w:t xml:space="preserve"> </w:t>
      </w:r>
      <w:r w:rsidRPr="009768B7">
        <w:t>попиту</w:t>
      </w:r>
      <w:r w:rsidR="0064214A" w:rsidRPr="009768B7">
        <w:t xml:space="preserve"> </w:t>
      </w:r>
      <w:r w:rsidRPr="009768B7">
        <w:t>на</w:t>
      </w:r>
      <w:r w:rsidR="0064214A" w:rsidRPr="009768B7">
        <w:t xml:space="preserve"> </w:t>
      </w:r>
      <w:r w:rsidRPr="009768B7">
        <w:t>споживання</w:t>
      </w:r>
      <w:r w:rsidR="0064214A" w:rsidRPr="009768B7">
        <w:t xml:space="preserve"> </w:t>
      </w:r>
      <w:r w:rsidRPr="009768B7">
        <w:t>електричної</w:t>
      </w:r>
      <w:r w:rsidR="0064214A" w:rsidRPr="009768B7">
        <w:t xml:space="preserve"> </w:t>
      </w:r>
      <w:r w:rsidRPr="009768B7">
        <w:t>енергії</w:t>
      </w:r>
      <w:r w:rsidR="0064214A" w:rsidRPr="009768B7">
        <w:t xml:space="preserve"> </w:t>
      </w:r>
      <w:r w:rsidRPr="009768B7">
        <w:t>Споживачем.</w:t>
      </w:r>
    </w:p>
    <w:p w14:paraId="59E95EE3" w14:textId="77777777" w:rsidR="005D11BE" w:rsidRPr="009768B7" w:rsidRDefault="005D11BE" w:rsidP="00062FC3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Постачальник</w:t>
      </w:r>
      <w:r w:rsidR="0064214A" w:rsidRPr="009768B7">
        <w:t xml:space="preserve"> </w:t>
      </w:r>
      <w:r w:rsidRPr="009768B7">
        <w:t>зобов</w:t>
      </w:r>
      <w:r w:rsidR="00EB7855" w:rsidRPr="009768B7">
        <w:t>’</w:t>
      </w:r>
      <w:r w:rsidRPr="009768B7">
        <w:t>язується</w:t>
      </w:r>
      <w:r w:rsidR="0064214A" w:rsidRPr="009768B7">
        <w:t xml:space="preserve"> </w:t>
      </w:r>
      <w:r w:rsidRPr="009768B7">
        <w:t>забезпечити</w:t>
      </w:r>
      <w:r w:rsidR="0064214A" w:rsidRPr="009768B7">
        <w:t xml:space="preserve"> </w:t>
      </w:r>
      <w:r w:rsidRPr="009768B7">
        <w:t>комерційну</w:t>
      </w:r>
      <w:r w:rsidR="0064214A" w:rsidRPr="009768B7">
        <w:t xml:space="preserve"> </w:t>
      </w:r>
      <w:r w:rsidRPr="009768B7">
        <w:t>якість</w:t>
      </w:r>
      <w:r w:rsidR="0064214A" w:rsidRPr="009768B7">
        <w:t xml:space="preserve"> </w:t>
      </w:r>
      <w:r w:rsidRPr="009768B7">
        <w:t>послуг,</w:t>
      </w:r>
      <w:r w:rsidR="0064214A" w:rsidRPr="009768B7">
        <w:t xml:space="preserve"> </w:t>
      </w:r>
      <w:r w:rsidRPr="009768B7">
        <w:t>які</w:t>
      </w:r>
      <w:r w:rsidR="0064214A" w:rsidRPr="009768B7">
        <w:t xml:space="preserve"> </w:t>
      </w:r>
      <w:r w:rsidRPr="009768B7">
        <w:t>надаються</w:t>
      </w:r>
      <w:r w:rsidR="0064214A" w:rsidRPr="009768B7">
        <w:t xml:space="preserve"> </w:t>
      </w:r>
      <w:r w:rsidRPr="009768B7">
        <w:t>Споживачу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цим</w:t>
      </w:r>
      <w:r w:rsidR="0064214A" w:rsidRPr="009768B7">
        <w:t xml:space="preserve"> </w:t>
      </w:r>
      <w:r w:rsidRPr="009768B7">
        <w:t>Договором,</w:t>
      </w:r>
      <w:r w:rsidR="0064214A" w:rsidRPr="009768B7">
        <w:t xml:space="preserve"> </w:t>
      </w:r>
      <w:r w:rsidRPr="009768B7">
        <w:t>що</w:t>
      </w:r>
      <w:r w:rsidR="0064214A" w:rsidRPr="009768B7">
        <w:t xml:space="preserve"> </w:t>
      </w:r>
      <w:r w:rsidRPr="009768B7">
        <w:t>передбачає</w:t>
      </w:r>
      <w:r w:rsidR="0064214A" w:rsidRPr="009768B7">
        <w:t xml:space="preserve"> </w:t>
      </w:r>
      <w:r w:rsidRPr="009768B7">
        <w:t>вчасне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повне</w:t>
      </w:r>
      <w:r w:rsidR="0064214A" w:rsidRPr="009768B7">
        <w:t xml:space="preserve"> </w:t>
      </w:r>
      <w:r w:rsidRPr="009768B7">
        <w:t>інформування</w:t>
      </w:r>
      <w:r w:rsidR="0064214A" w:rsidRPr="009768B7">
        <w:t xml:space="preserve"> </w:t>
      </w:r>
      <w:r w:rsidRPr="009768B7">
        <w:t>Споживача</w:t>
      </w:r>
      <w:r w:rsidR="0064214A" w:rsidRPr="009768B7">
        <w:t xml:space="preserve"> </w:t>
      </w:r>
      <w:r w:rsidRPr="009768B7">
        <w:t>про</w:t>
      </w:r>
      <w:r w:rsidR="0064214A" w:rsidRPr="009768B7">
        <w:t xml:space="preserve"> </w:t>
      </w:r>
      <w:r w:rsidRPr="009768B7">
        <w:t>умови</w:t>
      </w:r>
      <w:r w:rsidR="0064214A" w:rsidRPr="009768B7">
        <w:t xml:space="preserve"> </w:t>
      </w:r>
      <w:r w:rsidRPr="009768B7">
        <w:t>постачання</w:t>
      </w:r>
      <w:r w:rsidR="0064214A" w:rsidRPr="009768B7">
        <w:t xml:space="preserve"> </w:t>
      </w:r>
      <w:r w:rsidRPr="009768B7">
        <w:t>електричної</w:t>
      </w:r>
      <w:r w:rsidR="0064214A" w:rsidRPr="009768B7">
        <w:t xml:space="preserve"> </w:t>
      </w:r>
      <w:r w:rsidRPr="009768B7">
        <w:t>енергії,</w:t>
      </w:r>
      <w:r w:rsidR="0064214A" w:rsidRPr="009768B7">
        <w:t xml:space="preserve"> </w:t>
      </w:r>
      <w:r w:rsidRPr="009768B7">
        <w:t>ціни</w:t>
      </w:r>
      <w:r w:rsidR="0064214A" w:rsidRPr="009768B7">
        <w:t xml:space="preserve"> </w:t>
      </w:r>
      <w:r w:rsidRPr="009768B7">
        <w:t>на</w:t>
      </w:r>
      <w:r w:rsidR="0064214A" w:rsidRPr="009768B7">
        <w:t xml:space="preserve"> </w:t>
      </w:r>
      <w:r w:rsidRPr="009768B7">
        <w:t>електричну</w:t>
      </w:r>
      <w:r w:rsidR="0064214A" w:rsidRPr="009768B7">
        <w:t xml:space="preserve"> </w:t>
      </w:r>
      <w:r w:rsidRPr="009768B7">
        <w:t>енергію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вартість</w:t>
      </w:r>
      <w:r w:rsidR="0064214A" w:rsidRPr="009768B7">
        <w:t xml:space="preserve"> </w:t>
      </w:r>
      <w:r w:rsidRPr="009768B7">
        <w:t>послуг,</w:t>
      </w:r>
      <w:r w:rsidR="0064214A" w:rsidRPr="009768B7">
        <w:t xml:space="preserve"> </w:t>
      </w:r>
      <w:r w:rsidRPr="009768B7">
        <w:t>що</w:t>
      </w:r>
      <w:r w:rsidR="0064214A" w:rsidRPr="009768B7">
        <w:t xml:space="preserve"> </w:t>
      </w:r>
      <w:r w:rsidRPr="009768B7">
        <w:t>надаються,</w:t>
      </w:r>
      <w:r w:rsidR="0064214A" w:rsidRPr="009768B7">
        <w:t xml:space="preserve"> </w:t>
      </w:r>
      <w:r w:rsidRPr="009768B7">
        <w:t>надання</w:t>
      </w:r>
      <w:r w:rsidR="0064214A" w:rsidRPr="009768B7">
        <w:t xml:space="preserve"> </w:t>
      </w:r>
      <w:r w:rsidRPr="009768B7">
        <w:t>роз</w:t>
      </w:r>
      <w:r w:rsidR="00EB7855" w:rsidRPr="009768B7">
        <w:t>’</w:t>
      </w:r>
      <w:r w:rsidRPr="009768B7">
        <w:t>яснень</w:t>
      </w:r>
      <w:r w:rsidR="0064214A" w:rsidRPr="009768B7">
        <w:t xml:space="preserve"> </w:t>
      </w:r>
      <w:r w:rsidRPr="009768B7">
        <w:t>положень</w:t>
      </w:r>
      <w:r w:rsidR="0064214A" w:rsidRPr="009768B7">
        <w:t xml:space="preserve"> </w:t>
      </w:r>
      <w:r w:rsidRPr="009768B7">
        <w:t>актів</w:t>
      </w:r>
      <w:r w:rsidR="0064214A" w:rsidRPr="009768B7">
        <w:t xml:space="preserve"> </w:t>
      </w:r>
      <w:r w:rsidRPr="009768B7">
        <w:t>чинного</w:t>
      </w:r>
      <w:r w:rsidR="0064214A" w:rsidRPr="009768B7">
        <w:t xml:space="preserve"> </w:t>
      </w:r>
      <w:r w:rsidRPr="009768B7">
        <w:t>законодавства,</w:t>
      </w:r>
      <w:r w:rsidR="0064214A" w:rsidRPr="009768B7">
        <w:t xml:space="preserve"> </w:t>
      </w:r>
      <w:r w:rsidRPr="009768B7">
        <w:t>якими</w:t>
      </w:r>
      <w:r w:rsidR="0064214A" w:rsidRPr="009768B7">
        <w:t xml:space="preserve"> </w:t>
      </w:r>
      <w:r w:rsidRPr="009768B7">
        <w:t>регулюються</w:t>
      </w:r>
      <w:r w:rsidR="0064214A" w:rsidRPr="009768B7">
        <w:t xml:space="preserve"> </w:t>
      </w:r>
      <w:r w:rsidRPr="009768B7">
        <w:t>відносини</w:t>
      </w:r>
      <w:r w:rsidR="0064214A" w:rsidRPr="009768B7">
        <w:t xml:space="preserve"> </w:t>
      </w:r>
      <w:r w:rsidRPr="009768B7">
        <w:t>Сторін,</w:t>
      </w:r>
      <w:r w:rsidR="0064214A" w:rsidRPr="009768B7">
        <w:t xml:space="preserve"> </w:t>
      </w:r>
      <w:r w:rsidRPr="009768B7">
        <w:t>ведення</w:t>
      </w:r>
      <w:r w:rsidR="0064214A" w:rsidRPr="009768B7">
        <w:t xml:space="preserve"> </w:t>
      </w:r>
      <w:r w:rsidRPr="009768B7">
        <w:t>точних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прозорих</w:t>
      </w:r>
      <w:r w:rsidR="0064214A" w:rsidRPr="009768B7">
        <w:t xml:space="preserve"> </w:t>
      </w:r>
      <w:r w:rsidRPr="009768B7">
        <w:t>розрахунків</w:t>
      </w:r>
      <w:r w:rsidR="0064214A" w:rsidRPr="009768B7">
        <w:t xml:space="preserve"> </w:t>
      </w:r>
      <w:r w:rsidRPr="009768B7">
        <w:t>із</w:t>
      </w:r>
      <w:r w:rsidR="0064214A" w:rsidRPr="009768B7">
        <w:t xml:space="preserve"> </w:t>
      </w:r>
      <w:r w:rsidRPr="009768B7">
        <w:t>Споживачем,</w:t>
      </w:r>
      <w:r w:rsidR="0064214A" w:rsidRPr="009768B7">
        <w:t xml:space="preserve"> </w:t>
      </w:r>
      <w:r w:rsidRPr="009768B7">
        <w:t>а</w:t>
      </w:r>
      <w:r w:rsidR="0064214A" w:rsidRPr="009768B7">
        <w:t xml:space="preserve"> </w:t>
      </w:r>
      <w:r w:rsidRPr="009768B7">
        <w:t>також</w:t>
      </w:r>
      <w:r w:rsidR="0064214A" w:rsidRPr="009768B7">
        <w:t xml:space="preserve"> </w:t>
      </w:r>
      <w:r w:rsidRPr="009768B7">
        <w:t>можливість</w:t>
      </w:r>
      <w:r w:rsidR="0064214A" w:rsidRPr="009768B7">
        <w:t xml:space="preserve"> </w:t>
      </w:r>
      <w:r w:rsidRPr="009768B7">
        <w:t>вирішення</w:t>
      </w:r>
      <w:r w:rsidR="0064214A" w:rsidRPr="009768B7">
        <w:t xml:space="preserve"> </w:t>
      </w:r>
      <w:r w:rsidRPr="009768B7">
        <w:t>спірних</w:t>
      </w:r>
      <w:r w:rsidR="0064214A" w:rsidRPr="009768B7">
        <w:t xml:space="preserve"> </w:t>
      </w:r>
      <w:r w:rsidRPr="009768B7">
        <w:t>питань</w:t>
      </w:r>
      <w:r w:rsidR="0064214A" w:rsidRPr="009768B7">
        <w:t xml:space="preserve"> </w:t>
      </w:r>
      <w:r w:rsidRPr="009768B7">
        <w:t>шляхом</w:t>
      </w:r>
      <w:r w:rsidR="0064214A" w:rsidRPr="009768B7">
        <w:t xml:space="preserve"> </w:t>
      </w:r>
      <w:r w:rsidRPr="009768B7">
        <w:t>досудового</w:t>
      </w:r>
      <w:r w:rsidR="0064214A" w:rsidRPr="009768B7">
        <w:t xml:space="preserve"> </w:t>
      </w:r>
      <w:r w:rsidRPr="009768B7">
        <w:t>врегулювання.</w:t>
      </w:r>
      <w:r w:rsidR="0064214A" w:rsidRPr="009768B7">
        <w:t xml:space="preserve"> </w:t>
      </w:r>
    </w:p>
    <w:p w14:paraId="68EA10BD" w14:textId="4C121693" w:rsidR="005D11BE" w:rsidRPr="009768B7" w:rsidRDefault="005D11BE" w:rsidP="001977CD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Споживач</w:t>
      </w:r>
      <w:r w:rsidR="0064214A" w:rsidRPr="009768B7">
        <w:t xml:space="preserve"> </w:t>
      </w:r>
      <w:r w:rsidRPr="009768B7">
        <w:t>має</w:t>
      </w:r>
      <w:r w:rsidR="0064214A" w:rsidRPr="009768B7">
        <w:t xml:space="preserve"> </w:t>
      </w:r>
      <w:r w:rsidRPr="009768B7">
        <w:t>право</w:t>
      </w:r>
      <w:r w:rsidR="0064214A" w:rsidRPr="009768B7">
        <w:t xml:space="preserve"> </w:t>
      </w:r>
      <w:r w:rsidRPr="009768B7">
        <w:t>на</w:t>
      </w:r>
      <w:r w:rsidR="0064214A" w:rsidRPr="009768B7">
        <w:t xml:space="preserve"> </w:t>
      </w:r>
      <w:r w:rsidRPr="009768B7">
        <w:t>отримання</w:t>
      </w:r>
      <w:r w:rsidR="0064214A" w:rsidRPr="009768B7">
        <w:t xml:space="preserve"> </w:t>
      </w:r>
      <w:r w:rsidRPr="009768B7">
        <w:t>компенсації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недотримання</w:t>
      </w:r>
      <w:r w:rsidR="0064214A" w:rsidRPr="009768B7">
        <w:t xml:space="preserve"> </w:t>
      </w:r>
      <w:r w:rsidRPr="009768B7">
        <w:t>показників</w:t>
      </w:r>
      <w:r w:rsidR="0064214A" w:rsidRPr="009768B7">
        <w:t xml:space="preserve"> </w:t>
      </w:r>
      <w:r w:rsidRPr="009768B7">
        <w:t>комерційної</w:t>
      </w:r>
      <w:r w:rsidR="0064214A" w:rsidRPr="009768B7">
        <w:t xml:space="preserve"> </w:t>
      </w:r>
      <w:r w:rsidRPr="009768B7">
        <w:t>якості</w:t>
      </w:r>
      <w:r w:rsidR="0064214A" w:rsidRPr="009768B7">
        <w:t xml:space="preserve"> </w:t>
      </w:r>
      <w:r w:rsidRPr="009768B7">
        <w:t>надання</w:t>
      </w:r>
      <w:r w:rsidR="0064214A" w:rsidRPr="009768B7">
        <w:t xml:space="preserve"> </w:t>
      </w:r>
      <w:r w:rsidRPr="009768B7">
        <w:t>послуг</w:t>
      </w:r>
      <w:r w:rsidR="0064214A" w:rsidRPr="009768B7">
        <w:t xml:space="preserve"> </w:t>
      </w:r>
      <w:r w:rsidRPr="009768B7">
        <w:t>Постачальником.</w:t>
      </w:r>
      <w:r w:rsidR="0064214A" w:rsidRPr="009768B7">
        <w:t xml:space="preserve"> </w:t>
      </w:r>
      <w:r w:rsidRPr="009768B7">
        <w:t>Постачальник</w:t>
      </w:r>
      <w:r w:rsidR="0064214A" w:rsidRPr="009768B7">
        <w:t xml:space="preserve"> </w:t>
      </w:r>
      <w:r w:rsidRPr="009768B7">
        <w:t>зобов</w:t>
      </w:r>
      <w:r w:rsidR="00EB7855" w:rsidRPr="009768B7">
        <w:t>’</w:t>
      </w:r>
      <w:r w:rsidRPr="009768B7">
        <w:t>язується</w:t>
      </w:r>
      <w:r w:rsidR="0064214A" w:rsidRPr="009768B7">
        <w:t xml:space="preserve"> </w:t>
      </w:r>
      <w:r w:rsidRPr="009768B7">
        <w:t>надавати</w:t>
      </w:r>
      <w:r w:rsidR="0064214A" w:rsidRPr="009768B7">
        <w:t xml:space="preserve"> </w:t>
      </w:r>
      <w:r w:rsidRPr="009768B7">
        <w:t>компенсацію</w:t>
      </w:r>
      <w:r w:rsidR="0064214A" w:rsidRPr="009768B7">
        <w:t xml:space="preserve"> </w:t>
      </w:r>
      <w:r w:rsidRPr="009768B7">
        <w:t>Споживачу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недотримання</w:t>
      </w:r>
      <w:r w:rsidR="0064214A" w:rsidRPr="009768B7">
        <w:t xml:space="preserve"> </w:t>
      </w:r>
      <w:r w:rsidRPr="009768B7">
        <w:t>показників</w:t>
      </w:r>
      <w:r w:rsidR="0064214A" w:rsidRPr="009768B7">
        <w:t xml:space="preserve"> </w:t>
      </w:r>
      <w:r w:rsidRPr="009768B7">
        <w:t>комерційної</w:t>
      </w:r>
      <w:r w:rsidR="0064214A" w:rsidRPr="009768B7">
        <w:t xml:space="preserve"> </w:t>
      </w:r>
      <w:r w:rsidRPr="009768B7">
        <w:t>якості</w:t>
      </w:r>
      <w:r w:rsidR="0064214A" w:rsidRPr="009768B7">
        <w:t xml:space="preserve"> </w:t>
      </w:r>
      <w:r w:rsidRPr="009768B7">
        <w:t>надання</w:t>
      </w:r>
      <w:r w:rsidR="0064214A" w:rsidRPr="009768B7">
        <w:t xml:space="preserve"> </w:t>
      </w:r>
      <w:r w:rsidRPr="009768B7">
        <w:t>послуг</w:t>
      </w:r>
      <w:r w:rsidR="0064214A" w:rsidRPr="009768B7">
        <w:t xml:space="preserve"> </w:t>
      </w:r>
      <w:r w:rsidRPr="009768B7">
        <w:t>Постачальником</w:t>
      </w:r>
      <w:r w:rsidR="0064214A" w:rsidRPr="009768B7">
        <w:t xml:space="preserve"> </w:t>
      </w:r>
      <w:r w:rsidRPr="009768B7">
        <w:t>у</w:t>
      </w:r>
      <w:r w:rsidR="0064214A" w:rsidRPr="009768B7">
        <w:t xml:space="preserve"> </w:t>
      </w:r>
      <w:r w:rsidRPr="009768B7">
        <w:t>порядку,</w:t>
      </w:r>
      <w:r w:rsidR="0064214A" w:rsidRPr="009768B7">
        <w:t xml:space="preserve"> </w:t>
      </w:r>
      <w:r w:rsidRPr="009768B7">
        <w:t>затвердженому</w:t>
      </w:r>
      <w:r w:rsidR="0064214A" w:rsidRPr="009768B7">
        <w:t xml:space="preserve"> </w:t>
      </w:r>
      <w:r w:rsidRPr="009768B7">
        <w:t>Регулятором,</w:t>
      </w:r>
      <w:r w:rsidR="0064214A" w:rsidRPr="009768B7">
        <w:t xml:space="preserve"> </w:t>
      </w:r>
      <w:r w:rsidRPr="009768B7">
        <w:t>опублікувати</w:t>
      </w:r>
      <w:r w:rsidR="0064214A" w:rsidRPr="009768B7">
        <w:t xml:space="preserve"> </w:t>
      </w:r>
      <w:r w:rsidRPr="009768B7">
        <w:t>на</w:t>
      </w:r>
      <w:r w:rsidR="0064214A" w:rsidRPr="009768B7">
        <w:t xml:space="preserve"> </w:t>
      </w:r>
      <w:r w:rsidRPr="009768B7">
        <w:t>своєму</w:t>
      </w:r>
      <w:r w:rsidR="0064214A" w:rsidRPr="009768B7">
        <w:t xml:space="preserve"> </w:t>
      </w:r>
      <w:r w:rsidRPr="009768B7">
        <w:t>офіційному</w:t>
      </w:r>
      <w:r w:rsidR="0064214A" w:rsidRPr="009768B7">
        <w:t xml:space="preserve"> </w:t>
      </w:r>
      <w:r w:rsidRPr="009768B7">
        <w:t>веб-сайті</w:t>
      </w:r>
      <w:r w:rsidR="0064214A" w:rsidRPr="009768B7">
        <w:t xml:space="preserve"> </w:t>
      </w:r>
      <w:r w:rsidRPr="009768B7">
        <w:t>порядок</w:t>
      </w:r>
      <w:r w:rsidR="0064214A" w:rsidRPr="009768B7">
        <w:t xml:space="preserve"> </w:t>
      </w:r>
      <w:r w:rsidRPr="009768B7">
        <w:t>надання</w:t>
      </w:r>
      <w:r w:rsidR="0064214A" w:rsidRPr="009768B7">
        <w:t xml:space="preserve"> </w:t>
      </w:r>
      <w:r w:rsidRPr="009768B7">
        <w:t>компенсацій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їх</w:t>
      </w:r>
      <w:r w:rsidR="0064214A" w:rsidRPr="009768B7">
        <w:t xml:space="preserve"> </w:t>
      </w:r>
      <w:r w:rsidRPr="009768B7">
        <w:t>розміри.</w:t>
      </w:r>
    </w:p>
    <w:p w14:paraId="6CF8E23C" w14:textId="77777777" w:rsidR="004275C1" w:rsidRPr="009768B7" w:rsidRDefault="004275C1" w:rsidP="004275C1">
      <w:pPr>
        <w:tabs>
          <w:tab w:val="left" w:pos="1134"/>
        </w:tabs>
        <w:ind w:left="567"/>
        <w:jc w:val="both"/>
      </w:pPr>
    </w:p>
    <w:p w14:paraId="76912089" w14:textId="77777777" w:rsidR="005D11BE" w:rsidRPr="009768B7" w:rsidRDefault="005D11BE" w:rsidP="00F44B80">
      <w:pPr>
        <w:numPr>
          <w:ilvl w:val="0"/>
          <w:numId w:val="2"/>
        </w:numPr>
        <w:ind w:left="426" w:hanging="426"/>
        <w:jc w:val="center"/>
        <w:rPr>
          <w:b/>
        </w:rPr>
      </w:pPr>
      <w:r w:rsidRPr="009768B7">
        <w:rPr>
          <w:b/>
        </w:rPr>
        <w:t>Ціна,</w:t>
      </w:r>
      <w:r w:rsidR="0064214A" w:rsidRPr="009768B7">
        <w:rPr>
          <w:b/>
        </w:rPr>
        <w:t xml:space="preserve"> </w:t>
      </w:r>
      <w:r w:rsidRPr="009768B7">
        <w:rPr>
          <w:b/>
        </w:rPr>
        <w:t>порядок</w:t>
      </w:r>
      <w:r w:rsidR="0064214A" w:rsidRPr="009768B7">
        <w:rPr>
          <w:b/>
        </w:rPr>
        <w:t xml:space="preserve"> </w:t>
      </w:r>
      <w:r w:rsidRPr="009768B7">
        <w:rPr>
          <w:b/>
        </w:rPr>
        <w:t>обліку</w:t>
      </w:r>
      <w:r w:rsidR="0064214A" w:rsidRPr="009768B7">
        <w:rPr>
          <w:b/>
        </w:rPr>
        <w:t xml:space="preserve"> </w:t>
      </w:r>
      <w:r w:rsidRPr="009768B7">
        <w:rPr>
          <w:b/>
        </w:rPr>
        <w:t>та</w:t>
      </w:r>
      <w:r w:rsidR="0064214A" w:rsidRPr="009768B7">
        <w:rPr>
          <w:b/>
        </w:rPr>
        <w:t xml:space="preserve"> </w:t>
      </w:r>
      <w:r w:rsidRPr="009768B7">
        <w:rPr>
          <w:b/>
        </w:rPr>
        <w:t>оплати</w:t>
      </w:r>
      <w:r w:rsidR="0064214A" w:rsidRPr="009768B7">
        <w:rPr>
          <w:b/>
        </w:rPr>
        <w:t xml:space="preserve"> </w:t>
      </w:r>
      <w:r w:rsidRPr="009768B7">
        <w:rPr>
          <w:b/>
        </w:rPr>
        <w:t>електричної</w:t>
      </w:r>
      <w:r w:rsidR="0064214A" w:rsidRPr="009768B7">
        <w:rPr>
          <w:b/>
        </w:rPr>
        <w:t xml:space="preserve"> </w:t>
      </w:r>
      <w:r w:rsidRPr="009768B7">
        <w:rPr>
          <w:b/>
        </w:rPr>
        <w:t>енергії</w:t>
      </w:r>
    </w:p>
    <w:p w14:paraId="389A2DF8" w14:textId="77777777" w:rsidR="00C95355" w:rsidRPr="009768B7" w:rsidRDefault="00C95355" w:rsidP="00B36AD0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b/>
        </w:rPr>
      </w:pPr>
      <w:r w:rsidRPr="009768B7">
        <w:rPr>
          <w:b/>
        </w:rPr>
        <w:t>Ціна електричної енергії:</w:t>
      </w:r>
    </w:p>
    <w:p w14:paraId="0DE242DC" w14:textId="547EAF8C" w:rsidR="005D11BE" w:rsidRPr="009768B7" w:rsidRDefault="00B56B78" w:rsidP="00C95355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 xml:space="preserve">Споживач розраховується з Постачальником за електричну енергію за цінами, що визначаються відповідно до механізму визначення ціни електричної енергії, згідно з обраною Споживачем комерційною пропозицією, яка є </w:t>
      </w:r>
      <w:r w:rsidR="008634DF" w:rsidRPr="009768B7">
        <w:t>Д</w:t>
      </w:r>
      <w:r w:rsidRPr="009768B7">
        <w:t xml:space="preserve">одатком </w:t>
      </w:r>
      <w:r w:rsidR="00DE498D" w:rsidRPr="009768B7">
        <w:t>№</w:t>
      </w:r>
      <w:r w:rsidRPr="009768B7">
        <w:t>2 до цього Договору</w:t>
      </w:r>
      <w:r w:rsidR="005D11BE" w:rsidRPr="009768B7">
        <w:t>.</w:t>
      </w:r>
    </w:p>
    <w:p w14:paraId="2413280F" w14:textId="494A5ECB" w:rsidR="006011A9" w:rsidRPr="009768B7" w:rsidRDefault="006011A9" w:rsidP="006011A9">
      <w:pPr>
        <w:tabs>
          <w:tab w:val="left" w:pos="1134"/>
        </w:tabs>
        <w:ind w:firstLine="567"/>
        <w:jc w:val="both"/>
      </w:pPr>
      <w:r w:rsidRPr="009768B7">
        <w:t>У разі надання у встановленому порядку Постачальником Споживачу повідомлення про зміни умов цього Договору (у тому числі зміну ціни), що викликані змінами регульованих складових ціни (тарифу на послуги з передачі та/або розподілу електричної енергії) та/або змінами в нормативно-правових актах щодо формування цієї ціни або умов постачання електричної енергії, цей Договір вважається із зазначеної в повідомленні дати зміни його умов (але не раніше ніж через 20 днів від дня надання Споживачу повідомлення):</w:t>
      </w:r>
    </w:p>
    <w:p w14:paraId="7C8BE92C" w14:textId="5CAAB705" w:rsidR="006011A9" w:rsidRPr="009768B7" w:rsidRDefault="006011A9" w:rsidP="006011A9">
      <w:pPr>
        <w:tabs>
          <w:tab w:val="left" w:pos="1134"/>
        </w:tabs>
        <w:ind w:firstLine="567"/>
        <w:jc w:val="both"/>
      </w:pPr>
      <w:r w:rsidRPr="009768B7">
        <w:t>1) розірваним (без штрафних санкцій) за ініціативою Споживача - у разі надання Постачальнику письмової заяви Споживача про незгоду/неприйняття змін;</w:t>
      </w:r>
    </w:p>
    <w:p w14:paraId="1B217CFB" w14:textId="4CB40BDE" w:rsidR="00532373" w:rsidRPr="009768B7" w:rsidRDefault="006011A9" w:rsidP="006011A9">
      <w:pPr>
        <w:tabs>
          <w:tab w:val="left" w:pos="1134"/>
        </w:tabs>
        <w:ind w:firstLine="567"/>
        <w:jc w:val="both"/>
      </w:pPr>
      <w:r w:rsidRPr="009768B7">
        <w:t>2) зміненим на запропонованих Постачальником умовах - якщо Споживач не надав Постачальнику письмову заяву про незгоду/неприйняття змін.</w:t>
      </w:r>
    </w:p>
    <w:p w14:paraId="74C50593" w14:textId="77777777" w:rsidR="005D11BE" w:rsidRPr="009768B7" w:rsidRDefault="005D11BE" w:rsidP="00C95355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Ціна</w:t>
      </w:r>
      <w:r w:rsidR="0064214A" w:rsidRPr="009768B7">
        <w:t xml:space="preserve"> </w:t>
      </w:r>
      <w:r w:rsidRPr="009768B7">
        <w:t>електричної</w:t>
      </w:r>
      <w:r w:rsidR="0064214A" w:rsidRPr="009768B7">
        <w:t xml:space="preserve"> </w:t>
      </w:r>
      <w:r w:rsidRPr="009768B7">
        <w:t>енергії</w:t>
      </w:r>
      <w:r w:rsidR="0064214A" w:rsidRPr="009768B7">
        <w:t xml:space="preserve"> </w:t>
      </w:r>
      <w:r w:rsidRPr="009768B7">
        <w:t>має</w:t>
      </w:r>
      <w:r w:rsidR="0064214A" w:rsidRPr="009768B7">
        <w:t xml:space="preserve"> </w:t>
      </w:r>
      <w:r w:rsidRPr="009768B7">
        <w:t>зазначатися</w:t>
      </w:r>
      <w:r w:rsidR="0064214A" w:rsidRPr="009768B7">
        <w:t xml:space="preserve"> </w:t>
      </w:r>
      <w:r w:rsidRPr="009768B7">
        <w:t>Постачальником</w:t>
      </w:r>
      <w:r w:rsidR="0064214A" w:rsidRPr="009768B7">
        <w:t xml:space="preserve"> </w:t>
      </w:r>
      <w:r w:rsidRPr="009768B7">
        <w:t>у</w:t>
      </w:r>
      <w:r w:rsidR="0064214A" w:rsidRPr="009768B7">
        <w:t xml:space="preserve"> </w:t>
      </w:r>
      <w:r w:rsidRPr="009768B7">
        <w:t>рахунках</w:t>
      </w:r>
      <w:r w:rsidR="0064214A" w:rsidRPr="009768B7">
        <w:t xml:space="preserve"> </w:t>
      </w:r>
      <w:r w:rsidRPr="009768B7">
        <w:t>про</w:t>
      </w:r>
      <w:r w:rsidR="0064214A" w:rsidRPr="009768B7">
        <w:t xml:space="preserve"> </w:t>
      </w:r>
      <w:r w:rsidRPr="009768B7">
        <w:t>оплату</w:t>
      </w:r>
      <w:r w:rsidR="0064214A" w:rsidRPr="009768B7">
        <w:t xml:space="preserve"> </w:t>
      </w:r>
      <w:r w:rsidRPr="009768B7">
        <w:t>електричної</w:t>
      </w:r>
      <w:r w:rsidR="0064214A" w:rsidRPr="009768B7">
        <w:t xml:space="preserve"> </w:t>
      </w:r>
      <w:r w:rsidRPr="009768B7">
        <w:t>енергії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цим</w:t>
      </w:r>
      <w:r w:rsidR="0064214A" w:rsidRPr="009768B7">
        <w:t xml:space="preserve"> </w:t>
      </w:r>
      <w:r w:rsidRPr="009768B7">
        <w:t>Договором,</w:t>
      </w:r>
      <w:r w:rsidR="0064214A" w:rsidRPr="009768B7">
        <w:t xml:space="preserve"> </w:t>
      </w:r>
      <w:r w:rsidRPr="009768B7">
        <w:t>у</w:t>
      </w:r>
      <w:r w:rsidR="0064214A" w:rsidRPr="009768B7">
        <w:t xml:space="preserve"> </w:t>
      </w:r>
      <w:r w:rsidRPr="009768B7">
        <w:t>тому</w:t>
      </w:r>
      <w:r w:rsidR="0064214A" w:rsidRPr="009768B7">
        <w:t xml:space="preserve"> </w:t>
      </w:r>
      <w:r w:rsidRPr="009768B7">
        <w:t>числі</w:t>
      </w:r>
      <w:r w:rsidR="0064214A" w:rsidRPr="009768B7">
        <w:t xml:space="preserve"> </w:t>
      </w:r>
      <w:r w:rsidRPr="009768B7">
        <w:t>у</w:t>
      </w:r>
      <w:r w:rsidR="0064214A" w:rsidRPr="009768B7">
        <w:t xml:space="preserve"> </w:t>
      </w:r>
      <w:r w:rsidRPr="009768B7">
        <w:t>разі</w:t>
      </w:r>
      <w:r w:rsidR="0064214A" w:rsidRPr="009768B7">
        <w:t xml:space="preserve"> </w:t>
      </w:r>
      <w:r w:rsidRPr="009768B7">
        <w:t>її</w:t>
      </w:r>
      <w:r w:rsidR="0064214A" w:rsidRPr="009768B7">
        <w:t xml:space="preserve"> </w:t>
      </w:r>
      <w:r w:rsidRPr="009768B7">
        <w:t>зміни.</w:t>
      </w:r>
    </w:p>
    <w:p w14:paraId="4573BDB5" w14:textId="77777777" w:rsidR="005D11BE" w:rsidRPr="009768B7" w:rsidRDefault="005D11BE" w:rsidP="006C7B9B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У</w:t>
      </w:r>
      <w:r w:rsidR="0064214A" w:rsidRPr="009768B7">
        <w:t xml:space="preserve"> </w:t>
      </w:r>
      <w:r w:rsidRPr="009768B7">
        <w:t>випадках</w:t>
      </w:r>
      <w:r w:rsidR="0064214A" w:rsidRPr="009768B7">
        <w:t xml:space="preserve"> </w:t>
      </w:r>
      <w:r w:rsidRPr="009768B7">
        <w:t>застосування</w:t>
      </w:r>
      <w:r w:rsidR="0064214A" w:rsidRPr="009768B7">
        <w:t xml:space="preserve"> </w:t>
      </w:r>
      <w:r w:rsidRPr="009768B7">
        <w:t>до</w:t>
      </w:r>
      <w:r w:rsidR="0064214A" w:rsidRPr="009768B7">
        <w:t xml:space="preserve"> </w:t>
      </w:r>
      <w:r w:rsidRPr="009768B7">
        <w:t>Споживача</w:t>
      </w:r>
      <w:r w:rsidR="0064214A" w:rsidRPr="009768B7">
        <w:t xml:space="preserve"> </w:t>
      </w:r>
      <w:r w:rsidRPr="009768B7">
        <w:t>диференційованих</w:t>
      </w:r>
      <w:r w:rsidR="0064214A" w:rsidRPr="009768B7">
        <w:t xml:space="preserve"> </w:t>
      </w:r>
      <w:r w:rsidRPr="009768B7">
        <w:t>цін</w:t>
      </w:r>
      <w:r w:rsidR="0064214A" w:rsidRPr="009768B7">
        <w:t xml:space="preserve"> </w:t>
      </w:r>
      <w:r w:rsidRPr="009768B7">
        <w:t>електричної</w:t>
      </w:r>
      <w:r w:rsidR="0064214A" w:rsidRPr="009768B7">
        <w:t xml:space="preserve"> </w:t>
      </w:r>
      <w:r w:rsidRPr="009768B7">
        <w:t>енергії</w:t>
      </w:r>
      <w:r w:rsidR="0064214A" w:rsidRPr="009768B7">
        <w:t xml:space="preserve"> </w:t>
      </w:r>
      <w:r w:rsidRPr="009768B7">
        <w:t>суми,</w:t>
      </w:r>
      <w:r w:rsidR="0064214A" w:rsidRPr="009768B7">
        <w:t xml:space="preserve"> </w:t>
      </w:r>
      <w:r w:rsidRPr="009768B7">
        <w:t>вказані</w:t>
      </w:r>
      <w:r w:rsidR="0064214A" w:rsidRPr="009768B7">
        <w:t xml:space="preserve"> </w:t>
      </w:r>
      <w:r w:rsidRPr="009768B7">
        <w:t>в</w:t>
      </w:r>
      <w:r w:rsidR="0064214A" w:rsidRPr="009768B7">
        <w:t xml:space="preserve"> </w:t>
      </w:r>
      <w:r w:rsidRPr="009768B7">
        <w:t>рахунках,</w:t>
      </w:r>
      <w:r w:rsidR="0064214A" w:rsidRPr="009768B7">
        <w:t xml:space="preserve"> </w:t>
      </w:r>
      <w:r w:rsidRPr="009768B7">
        <w:t>відображають</w:t>
      </w:r>
      <w:r w:rsidR="0064214A" w:rsidRPr="009768B7">
        <w:t xml:space="preserve"> </w:t>
      </w:r>
      <w:r w:rsidRPr="009768B7">
        <w:t>середню</w:t>
      </w:r>
      <w:r w:rsidR="0064214A" w:rsidRPr="009768B7">
        <w:t xml:space="preserve"> </w:t>
      </w:r>
      <w:r w:rsidRPr="009768B7">
        <w:t>ціну,</w:t>
      </w:r>
      <w:r w:rsidR="0064214A" w:rsidRPr="009768B7">
        <w:t xml:space="preserve"> </w:t>
      </w:r>
      <w:r w:rsidRPr="009768B7">
        <w:t>обчислену</w:t>
      </w:r>
      <w:r w:rsidR="0064214A" w:rsidRPr="009768B7">
        <w:t xml:space="preserve"> </w:t>
      </w:r>
      <w:r w:rsidRPr="009768B7">
        <w:t>на</w:t>
      </w:r>
      <w:r w:rsidR="0064214A" w:rsidRPr="009768B7">
        <w:t xml:space="preserve"> </w:t>
      </w:r>
      <w:r w:rsidRPr="009768B7">
        <w:t>базі</w:t>
      </w:r>
      <w:r w:rsidR="0064214A" w:rsidRPr="009768B7">
        <w:t xml:space="preserve"> </w:t>
      </w:r>
      <w:r w:rsidRPr="009768B7">
        <w:t>різних</w:t>
      </w:r>
      <w:r w:rsidR="0064214A" w:rsidRPr="009768B7">
        <w:t xml:space="preserve"> </w:t>
      </w:r>
      <w:r w:rsidRPr="009768B7">
        <w:t>диференційованих</w:t>
      </w:r>
      <w:r w:rsidR="0064214A" w:rsidRPr="009768B7">
        <w:t xml:space="preserve"> </w:t>
      </w:r>
      <w:r w:rsidRPr="009768B7">
        <w:t>цін.</w:t>
      </w:r>
    </w:p>
    <w:p w14:paraId="0441926A" w14:textId="77777777" w:rsidR="00D96D30" w:rsidRPr="009768B7" w:rsidRDefault="00D96D30" w:rsidP="009768B7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b/>
          <w:bCs/>
        </w:rPr>
      </w:pPr>
      <w:r w:rsidRPr="009768B7">
        <w:rPr>
          <w:b/>
          <w:bCs/>
        </w:rPr>
        <w:t>Порядок розрахунків:</w:t>
      </w:r>
    </w:p>
    <w:p w14:paraId="629A8ED3" w14:textId="77777777" w:rsidR="00D96D30" w:rsidRPr="009768B7" w:rsidRDefault="005D11BE" w:rsidP="00D96D30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Розрахунковим</w:t>
      </w:r>
      <w:r w:rsidR="0064214A" w:rsidRPr="009768B7">
        <w:t xml:space="preserve"> </w:t>
      </w:r>
      <w:r w:rsidRPr="009768B7">
        <w:t>періодом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цим</w:t>
      </w:r>
      <w:r w:rsidR="0064214A" w:rsidRPr="009768B7">
        <w:t xml:space="preserve"> </w:t>
      </w:r>
      <w:r w:rsidRPr="009768B7">
        <w:t>Договором</w:t>
      </w:r>
      <w:r w:rsidR="0064214A" w:rsidRPr="009768B7">
        <w:t xml:space="preserve"> </w:t>
      </w:r>
      <w:r w:rsidRPr="009768B7">
        <w:t>є</w:t>
      </w:r>
      <w:r w:rsidR="0064214A" w:rsidRPr="009768B7">
        <w:t xml:space="preserve"> </w:t>
      </w:r>
      <w:r w:rsidRPr="009768B7">
        <w:t>календарний</w:t>
      </w:r>
      <w:r w:rsidR="0064214A" w:rsidRPr="009768B7">
        <w:t xml:space="preserve"> </w:t>
      </w:r>
      <w:r w:rsidRPr="009768B7">
        <w:t>місяць.</w:t>
      </w:r>
    </w:p>
    <w:p w14:paraId="5E6615D5" w14:textId="032AE7A9" w:rsidR="00D96D30" w:rsidRPr="009768B7" w:rsidRDefault="00D96D30" w:rsidP="00D96D30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 xml:space="preserve">Розрахунки Споживача за цим Договором здійснюються </w:t>
      </w:r>
      <w:r w:rsidR="00222434" w:rsidRPr="009768B7">
        <w:t xml:space="preserve">шляхом перерахування коштів </w:t>
      </w:r>
      <w:r w:rsidRPr="009768B7">
        <w:t xml:space="preserve">на </w:t>
      </w:r>
      <w:r w:rsidR="0055370D" w:rsidRPr="009768B7">
        <w:t xml:space="preserve">поточний рахунок із спеціальним режимом використання </w:t>
      </w:r>
      <w:r w:rsidRPr="009768B7">
        <w:t>Постачальника.</w:t>
      </w:r>
    </w:p>
    <w:p w14:paraId="0D607CC6" w14:textId="36581A4C" w:rsidR="00222434" w:rsidRPr="009768B7" w:rsidRDefault="00222434" w:rsidP="006C7B9B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 xml:space="preserve">Оплата вважається здійсненою після того, як на </w:t>
      </w:r>
      <w:r w:rsidR="00750E6B" w:rsidRPr="009768B7">
        <w:t>поточний рахунок із спеціальним режимом використання</w:t>
      </w:r>
      <w:r w:rsidRPr="009768B7">
        <w:t xml:space="preserve"> Постачальника надійшла вся сума коштів, що підлягає сплаті за куповану електричну енергію відповідно до умов цього Договору. </w:t>
      </w:r>
      <w:r w:rsidR="00AF2256" w:rsidRPr="009768B7">
        <w:t>Поточний рахунок із спеціальним режимом використання</w:t>
      </w:r>
      <w:r w:rsidRPr="009768B7">
        <w:t xml:space="preserve"> Постачальника зазначається у платіжних документах Постачальника, у тому числі у разі його зміни.</w:t>
      </w:r>
    </w:p>
    <w:p w14:paraId="671CA8EA" w14:textId="7773A3BC" w:rsidR="007E158F" w:rsidRPr="009768B7" w:rsidRDefault="007E158F" w:rsidP="004F45F0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 xml:space="preserve">Оплата електричної енергії здійснюється Споживачем виходячи з умов комерційної пропозиції, яка є Додатком 2 до цього Договору, і може, зокрема, бути у формі: </w:t>
      </w:r>
    </w:p>
    <w:p w14:paraId="7B377F7C" w14:textId="19DB0794" w:rsidR="00B404A1" w:rsidRPr="009768B7" w:rsidRDefault="00B404A1" w:rsidP="00E3433A">
      <w:pPr>
        <w:tabs>
          <w:tab w:val="left" w:pos="1134"/>
        </w:tabs>
        <w:ind w:firstLine="567"/>
        <w:jc w:val="both"/>
      </w:pPr>
      <w:r w:rsidRPr="009768B7">
        <w:lastRenderedPageBreak/>
        <w:t>1) </w:t>
      </w:r>
      <w:r w:rsidR="00E3433A" w:rsidRPr="009768B7">
        <w:t>планових платежів з наступним перерахунком (остаточним розрахунком), що проводиться за фактично відпущену електричну енергію згідно з даними комерційного обліку;</w:t>
      </w:r>
    </w:p>
    <w:p w14:paraId="02BE8B31" w14:textId="46584934" w:rsidR="00E3433A" w:rsidRPr="009768B7" w:rsidRDefault="00E3433A" w:rsidP="00E3433A">
      <w:pPr>
        <w:tabs>
          <w:tab w:val="left" w:pos="1134"/>
        </w:tabs>
        <w:ind w:firstLine="567"/>
        <w:jc w:val="both"/>
      </w:pPr>
      <w:r w:rsidRPr="009768B7">
        <w:t>2) попередньої оплати з остаточним розрахунком, що проводиться за фактично відпущену електричну енергію згідно з даними комерційного обліку;</w:t>
      </w:r>
    </w:p>
    <w:p w14:paraId="43FD2ADB" w14:textId="41E4050A" w:rsidR="00301E62" w:rsidRPr="009768B7" w:rsidRDefault="00301E62" w:rsidP="00E3433A">
      <w:pPr>
        <w:tabs>
          <w:tab w:val="left" w:pos="1134"/>
        </w:tabs>
        <w:ind w:firstLine="567"/>
        <w:jc w:val="both"/>
      </w:pPr>
      <w:r w:rsidRPr="009768B7">
        <w:t>3) оплати за фактично відпущену електричну енергію відповідно до даних комерційного обліку.</w:t>
      </w:r>
    </w:p>
    <w:p w14:paraId="385C87A8" w14:textId="30E6D37A" w:rsidR="0011097E" w:rsidRPr="009768B7" w:rsidRDefault="002D33E9" w:rsidP="004F45F0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 xml:space="preserve">Форма та порядок оплати, терміни (строки) здійснення попередньої оплати, планових платежів та остаточного розрахунку зазначаються у </w:t>
      </w:r>
      <w:r w:rsidR="00B94BC6" w:rsidRPr="009768B7">
        <w:t>комерційній пропозиції, яка є Додатком 2 до цього Договору.</w:t>
      </w:r>
    </w:p>
    <w:p w14:paraId="5A8BA777" w14:textId="6F2BAADD" w:rsidR="008B1E0E" w:rsidRPr="009768B7" w:rsidRDefault="00E1257A" w:rsidP="004F45F0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 xml:space="preserve">Якщо інше не передбачено </w:t>
      </w:r>
      <w:r w:rsidR="00971CFD" w:rsidRPr="009768B7">
        <w:t xml:space="preserve">комерційною пропозицією, яка є Додатком 2 до цього Договору, розрахунки між </w:t>
      </w:r>
      <w:r w:rsidR="00BF5BFE" w:rsidRPr="009768B7">
        <w:t>С</w:t>
      </w:r>
      <w:r w:rsidR="00971CFD" w:rsidRPr="009768B7">
        <w:t xml:space="preserve">поживачем та </w:t>
      </w:r>
      <w:r w:rsidR="00BF5BFE" w:rsidRPr="009768B7">
        <w:t>Постачальником за спожиту</w:t>
      </w:r>
      <w:r w:rsidR="00042FA8" w:rsidRPr="009768B7">
        <w:t xml:space="preserve"> електричну енергію здійснюються </w:t>
      </w:r>
      <w:r w:rsidR="001320DF" w:rsidRPr="009768B7">
        <w:t xml:space="preserve">протягом 5 (п’яти) робочих днів від дня отримання Споживачем відповідного рахунку від Постачальника, але в будь-якому випадку </w:t>
      </w:r>
      <w:r w:rsidR="00423C87" w:rsidRPr="009768B7">
        <w:t>не пізніше 20 (двадцятого) календарного дня після закінчення розрахункового періоду.</w:t>
      </w:r>
      <w:r w:rsidR="00042FA8" w:rsidRPr="009768B7">
        <w:t xml:space="preserve"> </w:t>
      </w:r>
    </w:p>
    <w:p w14:paraId="068EA7F0" w14:textId="2B00D8D8" w:rsidR="00606F93" w:rsidRPr="009768B7" w:rsidRDefault="00606F93" w:rsidP="004F45F0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Всі платіжні документи, що виставляються Постачальником Споживачу, мають містити чітку інформацію про суму платежу, порядок та строки оплати, що погоджені Сторонами цього Договору, а також інформацію щодо адреси, телефонів, офіційних веб-сайтів для отримання інформації про подання звернень, скарг та претензій щодо якості постачання електричної енергії та надання повідомлень про загрозу електробезпеки.</w:t>
      </w:r>
    </w:p>
    <w:p w14:paraId="29CD47BA" w14:textId="411611C2" w:rsidR="00095B82" w:rsidRPr="009768B7" w:rsidRDefault="00095B82" w:rsidP="004F45F0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 xml:space="preserve">У випадку переплати за фактично спожитий </w:t>
      </w:r>
      <w:r w:rsidR="00845364" w:rsidRPr="009768B7">
        <w:t>обсяг</w:t>
      </w:r>
      <w:r w:rsidRPr="009768B7">
        <w:t xml:space="preserve"> електричної енергії, сума переплати зараховується Постачальником в рахунок оплати електричної енергії за наступний розрахунковий період, або повертається на </w:t>
      </w:r>
      <w:r w:rsidR="00A069A2" w:rsidRPr="009768B7">
        <w:t>банківський</w:t>
      </w:r>
      <w:r w:rsidRPr="009768B7">
        <w:t xml:space="preserve"> рахунок Споживача на його письмову вимогу</w:t>
      </w:r>
      <w:r w:rsidR="00E10211" w:rsidRPr="009768B7">
        <w:t xml:space="preserve"> протягом</w:t>
      </w:r>
      <w:r w:rsidR="00F907FB" w:rsidRPr="009768B7">
        <w:t xml:space="preserve"> 5 (п’яти)</w:t>
      </w:r>
      <w:r w:rsidRPr="009768B7">
        <w:t xml:space="preserve"> </w:t>
      </w:r>
      <w:r w:rsidR="00F907FB" w:rsidRPr="009768B7">
        <w:t xml:space="preserve">робочих днів з дати її </w:t>
      </w:r>
      <w:r w:rsidR="005925E7" w:rsidRPr="009768B7">
        <w:t>отримання Постачальником</w:t>
      </w:r>
      <w:r w:rsidR="00F907FB" w:rsidRPr="009768B7">
        <w:t xml:space="preserve">. </w:t>
      </w:r>
      <w:r w:rsidRPr="009768B7">
        <w:t xml:space="preserve">У випадку </w:t>
      </w:r>
      <w:r w:rsidR="00A772DB" w:rsidRPr="009768B7">
        <w:t xml:space="preserve">наявності </w:t>
      </w:r>
      <w:r w:rsidR="00AF7461" w:rsidRPr="009768B7">
        <w:t>у Постачальника</w:t>
      </w:r>
      <w:r w:rsidRPr="009768B7">
        <w:t xml:space="preserve"> заборгованості за період, що передує розрахунковому, Постачальник має право грошові кошти, отримані від Споживача як оплату за постачання електричної енергії </w:t>
      </w:r>
      <w:r w:rsidR="00C051DB" w:rsidRPr="009768B7">
        <w:t xml:space="preserve">у </w:t>
      </w:r>
      <w:r w:rsidR="0046160F" w:rsidRPr="009768B7">
        <w:t xml:space="preserve">поточному </w:t>
      </w:r>
      <w:r w:rsidRPr="009768B7">
        <w:t>розрахунково</w:t>
      </w:r>
      <w:r w:rsidR="00C051DB" w:rsidRPr="009768B7">
        <w:t>му</w:t>
      </w:r>
      <w:r w:rsidRPr="009768B7">
        <w:t xml:space="preserve"> період</w:t>
      </w:r>
      <w:r w:rsidR="00C051DB" w:rsidRPr="009768B7">
        <w:t>і</w:t>
      </w:r>
      <w:r w:rsidRPr="009768B7">
        <w:t>, зарахувати в якості погашення наявної заборгованості.</w:t>
      </w:r>
    </w:p>
    <w:p w14:paraId="0587159F" w14:textId="064320E9" w:rsidR="007E43ED" w:rsidRPr="009768B7" w:rsidRDefault="007E43ED" w:rsidP="00015339">
      <w:pPr>
        <w:tabs>
          <w:tab w:val="left" w:pos="1134"/>
        </w:tabs>
        <w:ind w:firstLine="567"/>
        <w:jc w:val="both"/>
      </w:pPr>
      <w:r w:rsidRPr="009768B7">
        <w:t xml:space="preserve">Зарахування </w:t>
      </w:r>
      <w:r w:rsidR="009E74CD" w:rsidRPr="009768B7">
        <w:t>переплати Споживача</w:t>
      </w:r>
      <w:r w:rsidRPr="009768B7">
        <w:t xml:space="preserve"> на наступний розрахунковий період здійснюється Постачальником 15 числа</w:t>
      </w:r>
      <w:r w:rsidR="009E74CD" w:rsidRPr="009768B7">
        <w:t xml:space="preserve"> </w:t>
      </w:r>
      <w:r w:rsidRPr="009768B7">
        <w:t>місяця, наступного за розрахунковим.</w:t>
      </w:r>
    </w:p>
    <w:p w14:paraId="5CF861B0" w14:textId="5F3EAEC1" w:rsidR="00FF48B6" w:rsidRPr="009768B7" w:rsidRDefault="00FF48B6" w:rsidP="004F45F0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 xml:space="preserve">Споживач здійснює плату за послугу з розподілу (передачі) електричної енергії </w:t>
      </w:r>
      <w:r w:rsidR="002D7E5A" w:rsidRPr="009768B7">
        <w:t xml:space="preserve">на умовах, що визначені у </w:t>
      </w:r>
      <w:r w:rsidR="00C66A88" w:rsidRPr="009768B7">
        <w:t>комерційн</w:t>
      </w:r>
      <w:r w:rsidR="00B36631" w:rsidRPr="009768B7">
        <w:t>ій</w:t>
      </w:r>
      <w:r w:rsidR="00C66A88" w:rsidRPr="009768B7">
        <w:t xml:space="preserve"> пропозиці</w:t>
      </w:r>
      <w:r w:rsidR="00B36631" w:rsidRPr="009768B7">
        <w:t>ї</w:t>
      </w:r>
      <w:r w:rsidR="00C66A88" w:rsidRPr="009768B7">
        <w:t>, яка є Додатком №2 до цього Договору</w:t>
      </w:r>
      <w:r w:rsidRPr="009768B7">
        <w:t>.</w:t>
      </w:r>
    </w:p>
    <w:p w14:paraId="3FC87235" w14:textId="77777777" w:rsidR="00D96D30" w:rsidRPr="009768B7" w:rsidRDefault="00B7408F" w:rsidP="00B7408F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b/>
        </w:rPr>
      </w:pPr>
      <w:r w:rsidRPr="009768B7">
        <w:rPr>
          <w:b/>
        </w:rPr>
        <w:t xml:space="preserve">Облік та </w:t>
      </w:r>
      <w:r w:rsidR="00423E49" w:rsidRPr="009768B7">
        <w:rPr>
          <w:b/>
        </w:rPr>
        <w:t>обсяг</w:t>
      </w:r>
      <w:r w:rsidRPr="009768B7">
        <w:rPr>
          <w:b/>
        </w:rPr>
        <w:t xml:space="preserve"> електричної енергії:</w:t>
      </w:r>
    </w:p>
    <w:p w14:paraId="07D229DC" w14:textId="7D049DF1" w:rsidR="009E5DE1" w:rsidRPr="009768B7" w:rsidRDefault="0046457E" w:rsidP="00B7408F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Обсяг електричної енергії, що має бути переданий Споживачу, на кожен розрахунковий період в межах строку дії даного Договору (далі – плановий обсяг), зазначається в заяві-приєднанні, яка є Додатком №1 до цього Договору</w:t>
      </w:r>
      <w:r w:rsidR="00B7408F" w:rsidRPr="009768B7">
        <w:t>.</w:t>
      </w:r>
    </w:p>
    <w:p w14:paraId="249C7ECB" w14:textId="116B097E" w:rsidR="00B019A8" w:rsidRPr="009768B7" w:rsidRDefault="00845364" w:rsidP="00FA00A8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 xml:space="preserve">Обсяг </w:t>
      </w:r>
      <w:r w:rsidR="00B019A8" w:rsidRPr="009768B7">
        <w:t>споживання електричної енергії може бути скорегований в порядку визначеному цим Договором.</w:t>
      </w:r>
    </w:p>
    <w:p w14:paraId="394A3CFD" w14:textId="71883618" w:rsidR="00A1289E" w:rsidRPr="009768B7" w:rsidRDefault="00287684" w:rsidP="00A1289E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 xml:space="preserve">Облік фактично </w:t>
      </w:r>
      <w:r w:rsidR="007877FD" w:rsidRPr="009768B7">
        <w:t>використаної (</w:t>
      </w:r>
      <w:r w:rsidRPr="009768B7">
        <w:t>с</w:t>
      </w:r>
      <w:r w:rsidR="008F08A4" w:rsidRPr="009768B7">
        <w:t>пожитої</w:t>
      </w:r>
      <w:r w:rsidR="007877FD" w:rsidRPr="009768B7">
        <w:t>)</w:t>
      </w:r>
      <w:r w:rsidR="008F08A4" w:rsidRPr="009768B7">
        <w:t xml:space="preserve"> Споживачем електричної енергії </w:t>
      </w:r>
      <w:r w:rsidRPr="009768B7">
        <w:t>здійснюються згідно з даними, отриманими від адміністратора комерційного обліку в порядку, передбаченому Кодексом комерційного обліку, про обсяги поставленої, розподіленої (переданої) та купленої електричної енергії</w:t>
      </w:r>
      <w:r w:rsidR="008F08A4" w:rsidRPr="009768B7">
        <w:t>.</w:t>
      </w:r>
      <w:r w:rsidR="00D75F6D">
        <w:t xml:space="preserve"> </w:t>
      </w:r>
      <w:r w:rsidR="00C57814">
        <w:t xml:space="preserve">На підставі отриманих даних Постачальник формує </w:t>
      </w:r>
      <w:r w:rsidR="00C57814" w:rsidRPr="009768B7">
        <w:t>акти приймання-передачі електричної енергії</w:t>
      </w:r>
      <w:r w:rsidR="00C57814">
        <w:t>.</w:t>
      </w:r>
    </w:p>
    <w:p w14:paraId="1A3FCEE0" w14:textId="4772441A" w:rsidR="00D97FCB" w:rsidRPr="009768B7" w:rsidRDefault="00A1289E" w:rsidP="00D97FCB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 xml:space="preserve">У разі виникнення спірних питань між </w:t>
      </w:r>
      <w:r w:rsidR="00A42FC0" w:rsidRPr="009768B7">
        <w:t>С</w:t>
      </w:r>
      <w:r w:rsidRPr="009768B7">
        <w:t xml:space="preserve">поживачем та постачальником послуг комерційного обліку (оператором системи розподілу) щодо повноти/достовірності показів розрахункових засобів обліку, Постачальник може надавати Споживачу консультації та іншу допомогу щодо врегулювання спірних питань. В будь-якому випадку інформація постачальника послуг комерційного обліку (оператора системи розподілу) є пріоритетною для здійснення </w:t>
      </w:r>
      <w:r w:rsidR="00391AB5" w:rsidRPr="009768B7">
        <w:t xml:space="preserve">комерційних </w:t>
      </w:r>
      <w:r w:rsidRPr="009768B7">
        <w:t>розрахунків за цим Договором. Наявність заперечень з боку Споживача або спорів щодо показів засобів обліку не є підставою для затримки та/або не повної оплати коштів, згідно виставлених Постачальником рахунків.</w:t>
      </w:r>
    </w:p>
    <w:p w14:paraId="42116434" w14:textId="28FD58AE" w:rsidR="00D97FCB" w:rsidRPr="009768B7" w:rsidRDefault="00D97FCB" w:rsidP="00D97FCB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Постачальник не несе відповідальності у вигляді відшкодування збитків, сплати неустойки, оперативно-господарських санкцій та будь-яких інших санкцій при використанні даних оператора системи розподілу для здійснення комерційних розрахунків зі Споживачем.</w:t>
      </w:r>
    </w:p>
    <w:p w14:paraId="23101DF2" w14:textId="77777777" w:rsidR="0070174B" w:rsidRPr="009768B7" w:rsidRDefault="00D738BD" w:rsidP="00D738BD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b/>
        </w:rPr>
      </w:pPr>
      <w:r w:rsidRPr="009768B7">
        <w:rPr>
          <w:b/>
        </w:rPr>
        <w:t>Порядок обміну документами та інші положення:</w:t>
      </w:r>
    </w:p>
    <w:p w14:paraId="6EF854DB" w14:textId="77777777" w:rsidR="0056036C" w:rsidRPr="009768B7" w:rsidRDefault="0056036C" w:rsidP="0056036C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 xml:space="preserve">Платіжні та інші документи (рахунки, акти приймання-передачі електричної енергії, акти звірки взаєморозрахунків тощо) надаються Споживачу у відсканованому вигляді </w:t>
      </w:r>
      <w:r w:rsidRPr="009768B7">
        <w:lastRenderedPageBreak/>
        <w:t>електронною поштою на e-mail Споживача, що зазначається в заяві-приєднанні, яка є Додатком №1 до цього Договору. Датою отримання Споживачем відповідних документів вважається дата направлення їх на зазначений e-mail.</w:t>
      </w:r>
    </w:p>
    <w:p w14:paraId="47DC3877" w14:textId="498FB7F7" w:rsidR="0056036C" w:rsidRPr="009768B7" w:rsidRDefault="0056036C" w:rsidP="0056036C">
      <w:pPr>
        <w:pStyle w:val="af2"/>
        <w:tabs>
          <w:tab w:val="left" w:pos="1134"/>
        </w:tabs>
        <w:ind w:left="0" w:firstLine="567"/>
        <w:jc w:val="both"/>
      </w:pPr>
      <w:r w:rsidRPr="009768B7">
        <w:t xml:space="preserve">Споживач протягом 2 (двох) робочих днів з дати отримання документів на e-mail їх розглядає, підписує та повертає у відсканованому вигляді електронною поштою на e-mail Постачальника </w:t>
      </w:r>
      <w:r w:rsidRPr="009768B7">
        <w:rPr>
          <w:u w:val="single"/>
        </w:rPr>
        <w:t>info@</w:t>
      </w:r>
      <w:r w:rsidR="00316491" w:rsidRPr="009768B7">
        <w:rPr>
          <w:u w:val="single"/>
        </w:rPr>
        <w:t>avg.energy</w:t>
      </w:r>
      <w:r w:rsidRPr="009768B7">
        <w:t>.</w:t>
      </w:r>
    </w:p>
    <w:p w14:paraId="666EFE13" w14:textId="77777777" w:rsidR="0056036C" w:rsidRPr="009768B7" w:rsidRDefault="0056036C" w:rsidP="0056036C">
      <w:pPr>
        <w:pStyle w:val="af2"/>
        <w:tabs>
          <w:tab w:val="left" w:pos="1134"/>
        </w:tabs>
        <w:ind w:left="0" w:firstLine="567"/>
        <w:jc w:val="both"/>
      </w:pPr>
      <w:r w:rsidRPr="009768B7">
        <w:t xml:space="preserve">Відскановані платіжні та інші документи мають силу оригіналу до моменту фактичного отримання Споживачем оригіналу, надісланого Постачальником рекомендованим листом або кур’єром на адресу Споживача зазначену в заяві-приєднанні, яка є Додатком №1 до цього Договору. </w:t>
      </w:r>
    </w:p>
    <w:p w14:paraId="4B161EBB" w14:textId="080F33C3" w:rsidR="0056036C" w:rsidRPr="009768B7" w:rsidRDefault="0056036C" w:rsidP="0056036C">
      <w:pPr>
        <w:pStyle w:val="af2"/>
        <w:tabs>
          <w:tab w:val="left" w:pos="1134"/>
        </w:tabs>
        <w:ind w:left="0" w:firstLine="567"/>
        <w:jc w:val="both"/>
      </w:pPr>
      <w:r w:rsidRPr="009768B7">
        <w:t xml:space="preserve">Оригінали рахунків, </w:t>
      </w:r>
      <w:r w:rsidR="008E4720" w:rsidRPr="009768B7">
        <w:t>а</w:t>
      </w:r>
      <w:r w:rsidRPr="009768B7">
        <w:t xml:space="preserve">ктів приймання-передачі електричної енергії, передаються Постачальником Споживачу до </w:t>
      </w:r>
      <w:r w:rsidR="00560960" w:rsidRPr="009768B7">
        <w:t>13</w:t>
      </w:r>
      <w:r w:rsidRPr="009768B7">
        <w:t xml:space="preserve"> (</w:t>
      </w:r>
      <w:r w:rsidR="00560960" w:rsidRPr="009768B7">
        <w:t>тринадцятого</w:t>
      </w:r>
      <w:r w:rsidRPr="009768B7">
        <w:t>) числа місяця, наступного за розрахунковим. Акти звірки взаєморозрахунків надаються Споживачу щоквартально до 10 (десятого) числа місяця, наступного за календарним кварталом, або частіше за додатковим зверненням Споживача. Споживач протягом 2 (двох) робочих днів після отримання документів їх розглядає, підписує та повертає Постачальнику його екземпляри.</w:t>
      </w:r>
    </w:p>
    <w:p w14:paraId="7D11B30E" w14:textId="77777777" w:rsidR="0085792B" w:rsidRDefault="0056036C" w:rsidP="0085792B">
      <w:pPr>
        <w:tabs>
          <w:tab w:val="left" w:pos="1134"/>
        </w:tabs>
        <w:ind w:firstLine="567"/>
        <w:jc w:val="both"/>
      </w:pPr>
      <w:r w:rsidRPr="009768B7">
        <w:t xml:space="preserve">У випадку ненадання Споживачем Постачальнику оригіналу </w:t>
      </w:r>
      <w:r w:rsidR="00104E8C" w:rsidRPr="009768B7">
        <w:t>а</w:t>
      </w:r>
      <w:r w:rsidRPr="009768B7">
        <w:t>кту</w:t>
      </w:r>
      <w:r w:rsidR="064A0EB6" w:rsidRPr="009768B7">
        <w:t xml:space="preserve"> приймання-передачі</w:t>
      </w:r>
      <w:r w:rsidRPr="009768B7">
        <w:t xml:space="preserve"> електричної енергії або вмотивованої відмови від його підписання у встановлений цим Договором строк – такий </w:t>
      </w:r>
      <w:r w:rsidR="0053445C">
        <w:t>а</w:t>
      </w:r>
      <w:r w:rsidRPr="009768B7">
        <w:t xml:space="preserve">кт вважається погодженим та підписаним </w:t>
      </w:r>
      <w:r w:rsidR="62DC11BD" w:rsidRPr="009768B7">
        <w:t>Споживачем</w:t>
      </w:r>
      <w:r w:rsidRPr="009768B7">
        <w:t>.</w:t>
      </w:r>
    </w:p>
    <w:p w14:paraId="57FFCC38" w14:textId="7B010734" w:rsidR="00194C24" w:rsidRPr="009768B7" w:rsidRDefault="00194C24" w:rsidP="0085792B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Інформація про погодинне прогнозне споживання та Повідомлення про коригування обсягів прогнозного погодинного споживання електроенергії</w:t>
      </w:r>
      <w:r w:rsidR="003A65D4" w:rsidRPr="009768B7">
        <w:t>, форм</w:t>
      </w:r>
      <w:r w:rsidR="00BC3D81">
        <w:t>а</w:t>
      </w:r>
      <w:r w:rsidR="003A65D4" w:rsidRPr="009768B7">
        <w:t xml:space="preserve"> яких наведен</w:t>
      </w:r>
      <w:r w:rsidR="0085792B">
        <w:t>а</w:t>
      </w:r>
      <w:r w:rsidR="003A65D4" w:rsidRPr="009768B7">
        <w:t xml:space="preserve"> у Додатку №3 до цього Договору</w:t>
      </w:r>
      <w:r w:rsidR="007D75BC" w:rsidRPr="009768B7">
        <w:t>,</w:t>
      </w:r>
      <w:r w:rsidRPr="009768B7">
        <w:t xml:space="preserve"> надаються Постачальнику у відсканованому вигляді та в оригінальному форматі (</w:t>
      </w:r>
      <w:proofErr w:type="spellStart"/>
      <w:r w:rsidRPr="009768B7">
        <w:t>xls</w:t>
      </w:r>
      <w:proofErr w:type="spellEnd"/>
      <w:r w:rsidRPr="009768B7">
        <w:t xml:space="preserve"> або </w:t>
      </w:r>
      <w:proofErr w:type="spellStart"/>
      <w:r w:rsidRPr="009768B7">
        <w:t>xlsx</w:t>
      </w:r>
      <w:proofErr w:type="spellEnd"/>
      <w:r w:rsidRPr="009768B7">
        <w:t xml:space="preserve">) електронною поштою на e-mail Постачальника </w:t>
      </w:r>
      <w:r w:rsidR="003E6C5D">
        <w:rPr>
          <w:u w:val="single"/>
          <w:lang w:val="en-US"/>
        </w:rPr>
        <w:t>CORinfo</w:t>
      </w:r>
      <w:r w:rsidR="003E6C5D" w:rsidRPr="003E6C5D">
        <w:rPr>
          <w:u w:val="single"/>
          <w:lang w:val="ru-RU"/>
        </w:rPr>
        <w:t>@</w:t>
      </w:r>
      <w:r w:rsidR="003E6C5D">
        <w:rPr>
          <w:u w:val="single"/>
          <w:lang w:val="en-US"/>
        </w:rPr>
        <w:t>avg</w:t>
      </w:r>
      <w:r w:rsidR="003E6C5D" w:rsidRPr="003E6C5D">
        <w:rPr>
          <w:u w:val="single"/>
          <w:lang w:val="ru-RU"/>
        </w:rPr>
        <w:t>.</w:t>
      </w:r>
      <w:r w:rsidR="003E6C5D">
        <w:rPr>
          <w:u w:val="single"/>
          <w:lang w:val="en-US"/>
        </w:rPr>
        <w:t>energy</w:t>
      </w:r>
      <w:r w:rsidRPr="009768B7">
        <w:t>.</w:t>
      </w:r>
    </w:p>
    <w:p w14:paraId="0B4A5FCE" w14:textId="77777777" w:rsidR="00194C24" w:rsidRPr="009768B7" w:rsidRDefault="00194C24" w:rsidP="00194C24">
      <w:pPr>
        <w:pStyle w:val="af2"/>
        <w:tabs>
          <w:tab w:val="left" w:pos="1134"/>
        </w:tabs>
        <w:ind w:left="0" w:firstLine="567"/>
        <w:jc w:val="both"/>
      </w:pPr>
      <w:r w:rsidRPr="009768B7">
        <w:t xml:space="preserve">Оригінали документів, зазначених вище в цьому пункті, передаються Споживачем  Постачальнику до 5-го числа місяця наступного за розрахунковим. </w:t>
      </w:r>
    </w:p>
    <w:p w14:paraId="5025DF99" w14:textId="1C4BAA6B" w:rsidR="00194C24" w:rsidRPr="009768B7" w:rsidRDefault="00194C24" w:rsidP="00194C24">
      <w:pPr>
        <w:tabs>
          <w:tab w:val="left" w:pos="1134"/>
        </w:tabs>
        <w:ind w:firstLine="567"/>
        <w:jc w:val="both"/>
      </w:pPr>
      <w:r w:rsidRPr="009768B7">
        <w:t>Відскановані документи мають силу оригіналу до моменту фактичного отримання Постачальником оригіналів, надісланих Споживачем рекомендованим листом або кур’єром на адресу Постачальника зазначену в реквізитах.</w:t>
      </w:r>
    </w:p>
    <w:p w14:paraId="2539ED07" w14:textId="77777777" w:rsidR="00A0210A" w:rsidRPr="009768B7" w:rsidRDefault="00A0210A" w:rsidP="00A0210A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У цьому Договорі терміни (скорочення) щодо днів продажу електричної енергії вживаються в таких значеннях:</w:t>
      </w:r>
    </w:p>
    <w:p w14:paraId="3A46EFDF" w14:textId="1120422B" w:rsidR="00A0210A" w:rsidRPr="009768B7" w:rsidRDefault="00A0210A" w:rsidP="00A0210A">
      <w:pPr>
        <w:pStyle w:val="af2"/>
        <w:tabs>
          <w:tab w:val="left" w:pos="1134"/>
        </w:tabs>
        <w:ind w:left="0" w:firstLine="567"/>
        <w:jc w:val="both"/>
      </w:pPr>
      <w:r w:rsidRPr="009768B7">
        <w:t xml:space="preserve">Д - день, протягом якого здійснюється </w:t>
      </w:r>
      <w:r w:rsidR="00CE3EE8" w:rsidRPr="009768B7">
        <w:t>використан</w:t>
      </w:r>
      <w:r w:rsidR="00F362F2" w:rsidRPr="009768B7">
        <w:t>ня</w:t>
      </w:r>
      <w:r w:rsidR="00CE3EE8" w:rsidRPr="009768B7">
        <w:t xml:space="preserve"> (спожи</w:t>
      </w:r>
      <w:r w:rsidR="00F362F2" w:rsidRPr="009768B7">
        <w:t>вання</w:t>
      </w:r>
      <w:r w:rsidR="00CE3EE8" w:rsidRPr="009768B7">
        <w:t xml:space="preserve">) </w:t>
      </w:r>
      <w:r w:rsidRPr="009768B7">
        <w:t>електричної енергії;</w:t>
      </w:r>
    </w:p>
    <w:p w14:paraId="4E6D1F0B" w14:textId="77777777" w:rsidR="00A0210A" w:rsidRPr="009768B7" w:rsidRDefault="00A0210A" w:rsidP="00A0210A">
      <w:pPr>
        <w:pStyle w:val="af2"/>
        <w:tabs>
          <w:tab w:val="left" w:pos="1134"/>
        </w:tabs>
        <w:ind w:left="0" w:firstLine="567"/>
        <w:jc w:val="both"/>
      </w:pPr>
      <w:r w:rsidRPr="009768B7">
        <w:t>Д-1 - день, що передує Д;</w:t>
      </w:r>
    </w:p>
    <w:p w14:paraId="1DD59175" w14:textId="4B4CCB74" w:rsidR="00A0210A" w:rsidRPr="009768B7" w:rsidRDefault="00A0210A" w:rsidP="00A0210A">
      <w:pPr>
        <w:tabs>
          <w:tab w:val="left" w:pos="1134"/>
        </w:tabs>
        <w:ind w:firstLine="567"/>
        <w:jc w:val="both"/>
      </w:pPr>
      <w:r w:rsidRPr="009768B7">
        <w:t>Д-2 - день, що передує Д-1.</w:t>
      </w:r>
    </w:p>
    <w:p w14:paraId="3E86B215" w14:textId="77777777" w:rsidR="005D11BE" w:rsidRPr="009768B7" w:rsidRDefault="005D11BE" w:rsidP="00840A1C">
      <w:pPr>
        <w:jc w:val="both"/>
      </w:pPr>
    </w:p>
    <w:p w14:paraId="506AB2C2" w14:textId="77777777" w:rsidR="005D11BE" w:rsidRPr="009768B7" w:rsidRDefault="005D11BE" w:rsidP="00F44B80">
      <w:pPr>
        <w:numPr>
          <w:ilvl w:val="0"/>
          <w:numId w:val="2"/>
        </w:numPr>
        <w:ind w:left="426" w:hanging="426"/>
        <w:jc w:val="center"/>
        <w:rPr>
          <w:b/>
        </w:rPr>
      </w:pPr>
      <w:r w:rsidRPr="009768B7">
        <w:rPr>
          <w:b/>
        </w:rPr>
        <w:t>Права</w:t>
      </w:r>
      <w:r w:rsidR="0064214A" w:rsidRPr="009768B7">
        <w:rPr>
          <w:b/>
        </w:rPr>
        <w:t xml:space="preserve"> </w:t>
      </w:r>
      <w:r w:rsidRPr="009768B7">
        <w:rPr>
          <w:b/>
        </w:rPr>
        <w:t>та</w:t>
      </w:r>
      <w:r w:rsidR="0064214A" w:rsidRPr="009768B7">
        <w:rPr>
          <w:b/>
        </w:rPr>
        <w:t xml:space="preserve"> </w:t>
      </w:r>
      <w:r w:rsidRPr="009768B7">
        <w:rPr>
          <w:b/>
        </w:rPr>
        <w:t>обов</w:t>
      </w:r>
      <w:r w:rsidR="00EB7855" w:rsidRPr="009768B7">
        <w:rPr>
          <w:b/>
        </w:rPr>
        <w:t>’</w:t>
      </w:r>
      <w:r w:rsidRPr="009768B7">
        <w:rPr>
          <w:b/>
        </w:rPr>
        <w:t>язки</w:t>
      </w:r>
      <w:r w:rsidR="0064214A" w:rsidRPr="009768B7">
        <w:rPr>
          <w:b/>
        </w:rPr>
        <w:t xml:space="preserve"> </w:t>
      </w:r>
      <w:r w:rsidRPr="009768B7">
        <w:rPr>
          <w:b/>
        </w:rPr>
        <w:t>Споживача</w:t>
      </w:r>
    </w:p>
    <w:p w14:paraId="2858A23B" w14:textId="77777777" w:rsidR="005D11BE" w:rsidRPr="009768B7" w:rsidRDefault="005D11BE" w:rsidP="000A23DC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b/>
        </w:rPr>
      </w:pPr>
      <w:r w:rsidRPr="009768B7">
        <w:rPr>
          <w:b/>
        </w:rPr>
        <w:t>Споживач</w:t>
      </w:r>
      <w:r w:rsidR="0064214A" w:rsidRPr="009768B7">
        <w:rPr>
          <w:b/>
        </w:rPr>
        <w:t xml:space="preserve"> </w:t>
      </w:r>
      <w:r w:rsidRPr="009768B7">
        <w:rPr>
          <w:b/>
        </w:rPr>
        <w:t>має</w:t>
      </w:r>
      <w:r w:rsidR="0064214A" w:rsidRPr="009768B7">
        <w:rPr>
          <w:b/>
        </w:rPr>
        <w:t xml:space="preserve"> </w:t>
      </w:r>
      <w:r w:rsidRPr="009768B7">
        <w:rPr>
          <w:b/>
        </w:rPr>
        <w:t>право:</w:t>
      </w:r>
    </w:p>
    <w:p w14:paraId="6B547E88" w14:textId="77777777" w:rsidR="005D11BE" w:rsidRPr="009768B7" w:rsidRDefault="005D11BE" w:rsidP="000A23DC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отримувати</w:t>
      </w:r>
      <w:r w:rsidR="0064214A" w:rsidRPr="009768B7">
        <w:t xml:space="preserve"> </w:t>
      </w:r>
      <w:r w:rsidRPr="009768B7">
        <w:t>електричну</w:t>
      </w:r>
      <w:r w:rsidR="0064214A" w:rsidRPr="009768B7">
        <w:t xml:space="preserve"> </w:t>
      </w:r>
      <w:r w:rsidRPr="009768B7">
        <w:t>енергію</w:t>
      </w:r>
      <w:r w:rsidR="0064214A" w:rsidRPr="009768B7">
        <w:t xml:space="preserve"> </w:t>
      </w:r>
      <w:r w:rsidRPr="009768B7">
        <w:t>на</w:t>
      </w:r>
      <w:r w:rsidR="0064214A" w:rsidRPr="009768B7">
        <w:t xml:space="preserve"> </w:t>
      </w:r>
      <w:r w:rsidRPr="009768B7">
        <w:t>умовах,</w:t>
      </w:r>
      <w:r w:rsidR="0064214A" w:rsidRPr="009768B7">
        <w:t xml:space="preserve"> </w:t>
      </w:r>
      <w:r w:rsidRPr="009768B7">
        <w:t>зазначених</w:t>
      </w:r>
      <w:r w:rsidR="0064214A" w:rsidRPr="009768B7">
        <w:t xml:space="preserve"> </w:t>
      </w:r>
      <w:r w:rsidRPr="009768B7">
        <w:t>у</w:t>
      </w:r>
      <w:r w:rsidR="0064214A" w:rsidRPr="009768B7">
        <w:t xml:space="preserve"> </w:t>
      </w:r>
      <w:r w:rsidRPr="009768B7">
        <w:t>цьому</w:t>
      </w:r>
      <w:r w:rsidR="0064214A" w:rsidRPr="009768B7">
        <w:t xml:space="preserve"> </w:t>
      </w:r>
      <w:r w:rsidRPr="009768B7">
        <w:t>Договорі;</w:t>
      </w:r>
    </w:p>
    <w:p w14:paraId="23872417" w14:textId="77777777" w:rsidR="005D11BE" w:rsidRPr="009768B7" w:rsidRDefault="005D11BE" w:rsidP="000A23DC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купувати</w:t>
      </w:r>
      <w:r w:rsidR="0064214A" w:rsidRPr="009768B7">
        <w:t xml:space="preserve"> </w:t>
      </w:r>
      <w:r w:rsidRPr="009768B7">
        <w:t>електричну</w:t>
      </w:r>
      <w:r w:rsidR="0064214A" w:rsidRPr="009768B7">
        <w:t xml:space="preserve"> </w:t>
      </w:r>
      <w:r w:rsidRPr="009768B7">
        <w:t>енергію</w:t>
      </w:r>
      <w:r w:rsidR="0064214A" w:rsidRPr="009768B7">
        <w:t xml:space="preserve"> </w:t>
      </w:r>
      <w:r w:rsidRPr="009768B7">
        <w:t>із</w:t>
      </w:r>
      <w:r w:rsidR="0064214A" w:rsidRPr="009768B7">
        <w:t xml:space="preserve"> </w:t>
      </w:r>
      <w:r w:rsidRPr="009768B7">
        <w:t>забезпеченням</w:t>
      </w:r>
      <w:r w:rsidR="0064214A" w:rsidRPr="009768B7">
        <w:t xml:space="preserve"> </w:t>
      </w:r>
      <w:r w:rsidRPr="009768B7">
        <w:t>рівня</w:t>
      </w:r>
      <w:r w:rsidR="0064214A" w:rsidRPr="009768B7">
        <w:t xml:space="preserve"> </w:t>
      </w:r>
      <w:r w:rsidRPr="009768B7">
        <w:t>якості</w:t>
      </w:r>
      <w:r w:rsidR="0064214A" w:rsidRPr="009768B7">
        <w:t xml:space="preserve"> </w:t>
      </w:r>
      <w:r w:rsidRPr="009768B7">
        <w:t>комерційних</w:t>
      </w:r>
      <w:r w:rsidR="0064214A" w:rsidRPr="009768B7">
        <w:t xml:space="preserve"> </w:t>
      </w:r>
      <w:r w:rsidRPr="009768B7">
        <w:t>послуг,</w:t>
      </w:r>
      <w:r w:rsidR="0064214A" w:rsidRPr="009768B7">
        <w:t xml:space="preserve"> </w:t>
      </w:r>
      <w:r w:rsidRPr="009768B7">
        <w:t>відповідно</w:t>
      </w:r>
      <w:r w:rsidR="0064214A" w:rsidRPr="009768B7">
        <w:t xml:space="preserve"> </w:t>
      </w:r>
      <w:r w:rsidRPr="009768B7">
        <w:t>до</w:t>
      </w:r>
      <w:r w:rsidR="0064214A" w:rsidRPr="009768B7">
        <w:t xml:space="preserve"> </w:t>
      </w:r>
      <w:r w:rsidRPr="009768B7">
        <w:t>вимог</w:t>
      </w:r>
      <w:r w:rsidR="0064214A" w:rsidRPr="009768B7">
        <w:t xml:space="preserve"> </w:t>
      </w:r>
      <w:r w:rsidRPr="009768B7">
        <w:t>діючих</w:t>
      </w:r>
      <w:r w:rsidR="0064214A" w:rsidRPr="009768B7">
        <w:t xml:space="preserve"> </w:t>
      </w:r>
      <w:r w:rsidRPr="009768B7">
        <w:t>стандартів</w:t>
      </w:r>
      <w:r w:rsidR="0064214A" w:rsidRPr="009768B7">
        <w:t xml:space="preserve"> </w:t>
      </w:r>
      <w:r w:rsidRPr="009768B7">
        <w:t>якості</w:t>
      </w:r>
      <w:r w:rsidR="0064214A" w:rsidRPr="009768B7">
        <w:t xml:space="preserve"> </w:t>
      </w:r>
      <w:r w:rsidRPr="009768B7">
        <w:t>надання</w:t>
      </w:r>
      <w:r w:rsidR="0064214A" w:rsidRPr="009768B7">
        <w:t xml:space="preserve"> </w:t>
      </w:r>
      <w:r w:rsidRPr="009768B7">
        <w:t>послуг,</w:t>
      </w:r>
      <w:r w:rsidR="0064214A" w:rsidRPr="009768B7">
        <w:t xml:space="preserve"> </w:t>
      </w:r>
      <w:r w:rsidRPr="009768B7">
        <w:t>затверджених</w:t>
      </w:r>
      <w:r w:rsidR="0064214A" w:rsidRPr="009768B7">
        <w:t xml:space="preserve"> </w:t>
      </w:r>
      <w:r w:rsidRPr="009768B7">
        <w:t>Регулятором,</w:t>
      </w:r>
      <w:r w:rsidR="0064214A" w:rsidRPr="009768B7">
        <w:t xml:space="preserve"> </w:t>
      </w:r>
      <w:r w:rsidRPr="009768B7">
        <w:t>а</w:t>
      </w:r>
      <w:r w:rsidR="0064214A" w:rsidRPr="009768B7">
        <w:t xml:space="preserve"> </w:t>
      </w:r>
      <w:r w:rsidRPr="009768B7">
        <w:t>також</w:t>
      </w:r>
      <w:r w:rsidR="0064214A" w:rsidRPr="009768B7">
        <w:t xml:space="preserve"> </w:t>
      </w:r>
      <w:r w:rsidRPr="009768B7">
        <w:t>на</w:t>
      </w:r>
      <w:r w:rsidR="0064214A" w:rsidRPr="009768B7">
        <w:t xml:space="preserve"> </w:t>
      </w:r>
      <w:r w:rsidRPr="009768B7">
        <w:t>отримання</w:t>
      </w:r>
      <w:r w:rsidR="0064214A" w:rsidRPr="009768B7">
        <w:t xml:space="preserve"> </w:t>
      </w:r>
      <w:r w:rsidRPr="009768B7">
        <w:t>компенсації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порушення</w:t>
      </w:r>
      <w:r w:rsidR="0064214A" w:rsidRPr="009768B7">
        <w:t xml:space="preserve"> </w:t>
      </w:r>
      <w:r w:rsidRPr="009768B7">
        <w:t>таких</w:t>
      </w:r>
      <w:r w:rsidR="0064214A" w:rsidRPr="009768B7">
        <w:t xml:space="preserve"> </w:t>
      </w:r>
      <w:r w:rsidRPr="009768B7">
        <w:t>вимог,</w:t>
      </w:r>
      <w:r w:rsidR="0064214A" w:rsidRPr="009768B7">
        <w:t xml:space="preserve"> </w:t>
      </w:r>
      <w:r w:rsidRPr="009768B7">
        <w:t>розмір</w:t>
      </w:r>
      <w:r w:rsidR="0064214A" w:rsidRPr="009768B7">
        <w:t xml:space="preserve"> </w:t>
      </w:r>
      <w:r w:rsidRPr="009768B7">
        <w:t>якої</w:t>
      </w:r>
      <w:r w:rsidR="0064214A" w:rsidRPr="009768B7">
        <w:t xml:space="preserve"> </w:t>
      </w:r>
      <w:r w:rsidRPr="009768B7">
        <w:t>визначено</w:t>
      </w:r>
      <w:r w:rsidR="0064214A" w:rsidRPr="009768B7">
        <w:t xml:space="preserve"> </w:t>
      </w:r>
      <w:r w:rsidR="00F23D17" w:rsidRPr="009768B7">
        <w:t>в комерційній пропозиції</w:t>
      </w:r>
      <w:r w:rsidRPr="009768B7">
        <w:t>;</w:t>
      </w:r>
    </w:p>
    <w:p w14:paraId="1280436D" w14:textId="77777777" w:rsidR="005D11BE" w:rsidRPr="009768B7" w:rsidRDefault="005D11BE" w:rsidP="000A23DC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безоплатно</w:t>
      </w:r>
      <w:r w:rsidR="0064214A" w:rsidRPr="009768B7">
        <w:t xml:space="preserve"> </w:t>
      </w:r>
      <w:r w:rsidRPr="009768B7">
        <w:t>отримувати</w:t>
      </w:r>
      <w:r w:rsidR="0064214A" w:rsidRPr="009768B7">
        <w:t xml:space="preserve"> </w:t>
      </w:r>
      <w:r w:rsidRPr="009768B7">
        <w:t>всю</w:t>
      </w:r>
      <w:r w:rsidR="0064214A" w:rsidRPr="009768B7">
        <w:t xml:space="preserve"> </w:t>
      </w:r>
      <w:r w:rsidRPr="009768B7">
        <w:t>інформацію</w:t>
      </w:r>
      <w:r w:rsidR="0064214A" w:rsidRPr="009768B7">
        <w:t xml:space="preserve"> </w:t>
      </w:r>
      <w:r w:rsidRPr="009768B7">
        <w:t>стосовно</w:t>
      </w:r>
      <w:r w:rsidR="0064214A" w:rsidRPr="009768B7">
        <w:t xml:space="preserve"> </w:t>
      </w:r>
      <w:r w:rsidRPr="009768B7">
        <w:t>його</w:t>
      </w:r>
      <w:r w:rsidR="0064214A" w:rsidRPr="009768B7">
        <w:t xml:space="preserve"> </w:t>
      </w:r>
      <w:r w:rsidRPr="009768B7">
        <w:t>прав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обов</w:t>
      </w:r>
      <w:r w:rsidR="00EB7855" w:rsidRPr="009768B7">
        <w:t>’</w:t>
      </w:r>
      <w:r w:rsidRPr="009768B7">
        <w:t>язків,</w:t>
      </w:r>
      <w:r w:rsidR="0064214A" w:rsidRPr="009768B7">
        <w:t xml:space="preserve"> </w:t>
      </w:r>
      <w:r w:rsidRPr="009768B7">
        <w:t>інформацію</w:t>
      </w:r>
      <w:r w:rsidR="0064214A" w:rsidRPr="009768B7">
        <w:t xml:space="preserve"> </w:t>
      </w:r>
      <w:r w:rsidRPr="009768B7">
        <w:t>про</w:t>
      </w:r>
      <w:r w:rsidR="0064214A" w:rsidRPr="009768B7">
        <w:t xml:space="preserve"> </w:t>
      </w:r>
      <w:r w:rsidRPr="009768B7">
        <w:t>ціну,</w:t>
      </w:r>
      <w:r w:rsidR="0064214A" w:rsidRPr="009768B7">
        <w:t xml:space="preserve"> </w:t>
      </w:r>
      <w:r w:rsidRPr="009768B7">
        <w:t>порядок</w:t>
      </w:r>
      <w:r w:rsidR="0064214A" w:rsidRPr="009768B7">
        <w:t xml:space="preserve"> </w:t>
      </w:r>
      <w:r w:rsidRPr="009768B7">
        <w:t>оплати</w:t>
      </w:r>
      <w:r w:rsidR="0064214A" w:rsidRPr="009768B7">
        <w:t xml:space="preserve"> </w:t>
      </w:r>
      <w:r w:rsidRPr="009768B7">
        <w:t>спожитої</w:t>
      </w:r>
      <w:r w:rsidR="0064214A" w:rsidRPr="009768B7">
        <w:t xml:space="preserve"> </w:t>
      </w:r>
      <w:r w:rsidRPr="009768B7">
        <w:t>електричної</w:t>
      </w:r>
      <w:r w:rsidR="0064214A" w:rsidRPr="009768B7">
        <w:t xml:space="preserve"> </w:t>
      </w:r>
      <w:r w:rsidRPr="009768B7">
        <w:t>енергії,</w:t>
      </w:r>
      <w:r w:rsidR="0064214A" w:rsidRPr="009768B7">
        <w:t xml:space="preserve"> </w:t>
      </w:r>
      <w:r w:rsidRPr="009768B7">
        <w:t>а</w:t>
      </w:r>
      <w:r w:rsidR="0064214A" w:rsidRPr="009768B7">
        <w:t xml:space="preserve"> </w:t>
      </w:r>
      <w:r w:rsidRPr="009768B7">
        <w:t>також</w:t>
      </w:r>
      <w:r w:rsidR="0064214A" w:rsidRPr="009768B7">
        <w:t xml:space="preserve"> </w:t>
      </w:r>
      <w:r w:rsidRPr="009768B7">
        <w:t>іншу</w:t>
      </w:r>
      <w:r w:rsidR="0064214A" w:rsidRPr="009768B7">
        <w:t xml:space="preserve"> </w:t>
      </w:r>
      <w:r w:rsidRPr="009768B7">
        <w:t>інформацію,</w:t>
      </w:r>
      <w:r w:rsidR="0064214A" w:rsidRPr="009768B7">
        <w:t xml:space="preserve"> </w:t>
      </w:r>
      <w:r w:rsidRPr="009768B7">
        <w:t>що</w:t>
      </w:r>
      <w:r w:rsidR="0064214A" w:rsidRPr="009768B7">
        <w:t xml:space="preserve"> </w:t>
      </w:r>
      <w:r w:rsidRPr="009768B7">
        <w:t>має</w:t>
      </w:r>
      <w:r w:rsidR="0064214A" w:rsidRPr="009768B7">
        <w:t xml:space="preserve"> </w:t>
      </w:r>
      <w:r w:rsidRPr="009768B7">
        <w:t>надаватись</w:t>
      </w:r>
      <w:r w:rsidR="0064214A" w:rsidRPr="009768B7">
        <w:t xml:space="preserve"> </w:t>
      </w:r>
      <w:r w:rsidRPr="009768B7">
        <w:t>Постачальником</w:t>
      </w:r>
      <w:r w:rsidR="0064214A" w:rsidRPr="009768B7">
        <w:t xml:space="preserve"> </w:t>
      </w:r>
      <w:r w:rsidRPr="009768B7">
        <w:t>відповідно</w:t>
      </w:r>
      <w:r w:rsidR="0064214A" w:rsidRPr="009768B7">
        <w:t xml:space="preserve"> </w:t>
      </w:r>
      <w:r w:rsidRPr="009768B7">
        <w:t>до</w:t>
      </w:r>
      <w:r w:rsidR="0064214A" w:rsidRPr="009768B7">
        <w:t xml:space="preserve"> </w:t>
      </w:r>
      <w:r w:rsidRPr="009768B7">
        <w:t>чинного</w:t>
      </w:r>
      <w:r w:rsidR="0064214A" w:rsidRPr="009768B7">
        <w:t xml:space="preserve"> </w:t>
      </w:r>
      <w:r w:rsidRPr="009768B7">
        <w:t>законодавства</w:t>
      </w:r>
      <w:r w:rsidR="0064214A" w:rsidRPr="009768B7">
        <w:t xml:space="preserve"> </w:t>
      </w:r>
      <w:r w:rsidRPr="009768B7">
        <w:t>та/або</w:t>
      </w:r>
      <w:r w:rsidR="0064214A" w:rsidRPr="009768B7">
        <w:t xml:space="preserve"> </w:t>
      </w:r>
      <w:r w:rsidRPr="009768B7">
        <w:t>цього</w:t>
      </w:r>
      <w:r w:rsidR="0064214A" w:rsidRPr="009768B7">
        <w:t xml:space="preserve"> </w:t>
      </w:r>
      <w:r w:rsidRPr="009768B7">
        <w:t>Договору;</w:t>
      </w:r>
    </w:p>
    <w:p w14:paraId="5DA7617F" w14:textId="77777777" w:rsidR="005D11BE" w:rsidRPr="009768B7" w:rsidRDefault="005D11BE" w:rsidP="000A23DC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безоплатно</w:t>
      </w:r>
      <w:r w:rsidR="0064214A" w:rsidRPr="009768B7">
        <w:t xml:space="preserve"> </w:t>
      </w:r>
      <w:r w:rsidRPr="009768B7">
        <w:t>отримувати</w:t>
      </w:r>
      <w:r w:rsidR="0064214A" w:rsidRPr="009768B7">
        <w:t xml:space="preserve"> </w:t>
      </w:r>
      <w:r w:rsidRPr="009768B7">
        <w:t>інформацію</w:t>
      </w:r>
      <w:r w:rsidR="0064214A" w:rsidRPr="009768B7">
        <w:t xml:space="preserve"> </w:t>
      </w:r>
      <w:r w:rsidRPr="009768B7">
        <w:t>про</w:t>
      </w:r>
      <w:r w:rsidR="0064214A" w:rsidRPr="009768B7">
        <w:t xml:space="preserve"> </w:t>
      </w:r>
      <w:r w:rsidRPr="009768B7">
        <w:t>обсяги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інші</w:t>
      </w:r>
      <w:r w:rsidR="0064214A" w:rsidRPr="009768B7">
        <w:t xml:space="preserve"> </w:t>
      </w:r>
      <w:r w:rsidRPr="009768B7">
        <w:t>параметри</w:t>
      </w:r>
      <w:r w:rsidR="0064214A" w:rsidRPr="009768B7">
        <w:t xml:space="preserve"> </w:t>
      </w:r>
      <w:r w:rsidRPr="009768B7">
        <w:t>власного</w:t>
      </w:r>
      <w:r w:rsidR="0064214A" w:rsidRPr="009768B7">
        <w:t xml:space="preserve"> </w:t>
      </w:r>
      <w:r w:rsidRPr="009768B7">
        <w:t>споживання</w:t>
      </w:r>
      <w:r w:rsidR="0064214A" w:rsidRPr="009768B7">
        <w:t xml:space="preserve"> </w:t>
      </w:r>
      <w:r w:rsidRPr="009768B7">
        <w:t>електричної</w:t>
      </w:r>
      <w:r w:rsidR="0064214A" w:rsidRPr="009768B7">
        <w:t xml:space="preserve"> </w:t>
      </w:r>
      <w:r w:rsidRPr="009768B7">
        <w:t>енергії;</w:t>
      </w:r>
    </w:p>
    <w:p w14:paraId="7954281D" w14:textId="77777777" w:rsidR="005D11BE" w:rsidRPr="009768B7" w:rsidRDefault="005D11BE" w:rsidP="000A23DC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звертатися</w:t>
      </w:r>
      <w:r w:rsidR="0064214A" w:rsidRPr="009768B7">
        <w:t xml:space="preserve"> </w:t>
      </w:r>
      <w:r w:rsidRPr="009768B7">
        <w:t>до</w:t>
      </w:r>
      <w:r w:rsidR="0064214A" w:rsidRPr="009768B7">
        <w:t xml:space="preserve"> </w:t>
      </w:r>
      <w:r w:rsidRPr="009768B7">
        <w:t>Постачальника</w:t>
      </w:r>
      <w:r w:rsidR="0064214A" w:rsidRPr="009768B7">
        <w:t xml:space="preserve"> </w:t>
      </w:r>
      <w:r w:rsidRPr="009768B7">
        <w:t>для</w:t>
      </w:r>
      <w:r w:rsidR="0064214A" w:rsidRPr="009768B7">
        <w:t xml:space="preserve"> </w:t>
      </w:r>
      <w:r w:rsidRPr="009768B7">
        <w:t>вирішення</w:t>
      </w:r>
      <w:r w:rsidR="0064214A" w:rsidRPr="009768B7">
        <w:t xml:space="preserve"> </w:t>
      </w:r>
      <w:r w:rsidRPr="009768B7">
        <w:t>будь-яких</w:t>
      </w:r>
      <w:r w:rsidR="0064214A" w:rsidRPr="009768B7">
        <w:t xml:space="preserve"> </w:t>
      </w:r>
      <w:r w:rsidRPr="009768B7">
        <w:t>питань,</w:t>
      </w:r>
      <w:r w:rsidR="0064214A" w:rsidRPr="009768B7">
        <w:t xml:space="preserve"> </w:t>
      </w:r>
      <w:r w:rsidRPr="009768B7">
        <w:t>пов</w:t>
      </w:r>
      <w:r w:rsidR="00EB7855" w:rsidRPr="009768B7">
        <w:t>’</w:t>
      </w:r>
      <w:r w:rsidRPr="009768B7">
        <w:t>язаних</w:t>
      </w:r>
      <w:r w:rsidR="0064214A" w:rsidRPr="009768B7">
        <w:t xml:space="preserve"> </w:t>
      </w:r>
      <w:r w:rsidRPr="009768B7">
        <w:t>з</w:t>
      </w:r>
      <w:r w:rsidR="0064214A" w:rsidRPr="009768B7">
        <w:t xml:space="preserve"> </w:t>
      </w:r>
      <w:r w:rsidRPr="009768B7">
        <w:t>виконанням</w:t>
      </w:r>
      <w:r w:rsidR="0064214A" w:rsidRPr="009768B7">
        <w:t xml:space="preserve"> </w:t>
      </w:r>
      <w:r w:rsidRPr="009768B7">
        <w:t>цього</w:t>
      </w:r>
      <w:r w:rsidR="0064214A" w:rsidRPr="009768B7">
        <w:t xml:space="preserve"> </w:t>
      </w:r>
      <w:r w:rsidRPr="009768B7">
        <w:t>Договору;</w:t>
      </w:r>
    </w:p>
    <w:p w14:paraId="2C93DEB7" w14:textId="77777777" w:rsidR="005D11BE" w:rsidRPr="009768B7" w:rsidRDefault="005D11BE" w:rsidP="000A23DC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вимагати</w:t>
      </w:r>
      <w:r w:rsidR="0064214A" w:rsidRPr="009768B7">
        <w:t xml:space="preserve"> </w:t>
      </w:r>
      <w:r w:rsidRPr="009768B7">
        <w:t>від</w:t>
      </w:r>
      <w:r w:rsidR="0064214A" w:rsidRPr="009768B7">
        <w:t xml:space="preserve"> </w:t>
      </w:r>
      <w:r w:rsidRPr="009768B7">
        <w:t>Постачальника</w:t>
      </w:r>
      <w:r w:rsidR="0064214A" w:rsidRPr="009768B7">
        <w:t xml:space="preserve"> </w:t>
      </w:r>
      <w:r w:rsidRPr="009768B7">
        <w:t>пояснень</w:t>
      </w:r>
      <w:r w:rsidR="0064214A" w:rsidRPr="009768B7">
        <w:t xml:space="preserve"> </w:t>
      </w:r>
      <w:r w:rsidRPr="009768B7">
        <w:t>щодо</w:t>
      </w:r>
      <w:r w:rsidR="0064214A" w:rsidRPr="009768B7">
        <w:t xml:space="preserve"> </w:t>
      </w:r>
      <w:r w:rsidRPr="009768B7">
        <w:t>отриманих</w:t>
      </w:r>
      <w:r w:rsidR="0064214A" w:rsidRPr="009768B7">
        <w:t xml:space="preserve"> </w:t>
      </w:r>
      <w:r w:rsidRPr="009768B7">
        <w:t>рахунків</w:t>
      </w:r>
      <w:r w:rsidR="0064214A" w:rsidRPr="009768B7">
        <w:t xml:space="preserve"> </w:t>
      </w:r>
      <w:r w:rsidRPr="009768B7">
        <w:t>і</w:t>
      </w:r>
      <w:r w:rsidR="0064214A" w:rsidRPr="009768B7">
        <w:t xml:space="preserve"> </w:t>
      </w:r>
      <w:r w:rsidRPr="009768B7">
        <w:t>у</w:t>
      </w:r>
      <w:r w:rsidR="0064214A" w:rsidRPr="009768B7">
        <w:t xml:space="preserve"> </w:t>
      </w:r>
      <w:r w:rsidRPr="009768B7">
        <w:t>випадку</w:t>
      </w:r>
      <w:r w:rsidR="0064214A" w:rsidRPr="009768B7">
        <w:t xml:space="preserve"> </w:t>
      </w:r>
      <w:r w:rsidRPr="009768B7">
        <w:t>незгоди</w:t>
      </w:r>
      <w:r w:rsidR="0064214A" w:rsidRPr="009768B7">
        <w:t xml:space="preserve"> </w:t>
      </w:r>
      <w:r w:rsidRPr="009768B7">
        <w:t>з</w:t>
      </w:r>
      <w:r w:rsidR="0064214A" w:rsidRPr="009768B7">
        <w:t xml:space="preserve"> </w:t>
      </w:r>
      <w:r w:rsidRPr="009768B7">
        <w:t>порядком</w:t>
      </w:r>
      <w:r w:rsidR="0064214A" w:rsidRPr="009768B7">
        <w:t xml:space="preserve"> </w:t>
      </w:r>
      <w:r w:rsidRPr="009768B7">
        <w:t>розрахунків</w:t>
      </w:r>
      <w:r w:rsidR="0064214A" w:rsidRPr="009768B7">
        <w:t xml:space="preserve"> </w:t>
      </w:r>
      <w:r w:rsidRPr="009768B7">
        <w:t>або</w:t>
      </w:r>
      <w:r w:rsidR="0064214A" w:rsidRPr="009768B7">
        <w:t xml:space="preserve"> </w:t>
      </w:r>
      <w:r w:rsidRPr="009768B7">
        <w:t>розрахованою</w:t>
      </w:r>
      <w:r w:rsidR="0064214A" w:rsidRPr="009768B7">
        <w:t xml:space="preserve"> </w:t>
      </w:r>
      <w:r w:rsidRPr="009768B7">
        <w:t>сумою</w:t>
      </w:r>
      <w:r w:rsidR="0064214A" w:rsidRPr="009768B7">
        <w:t xml:space="preserve"> </w:t>
      </w:r>
      <w:r w:rsidRPr="009768B7">
        <w:t>вимагати</w:t>
      </w:r>
      <w:r w:rsidR="0064214A" w:rsidRPr="009768B7">
        <w:t xml:space="preserve"> </w:t>
      </w:r>
      <w:r w:rsidRPr="009768B7">
        <w:t>проведення</w:t>
      </w:r>
      <w:r w:rsidR="0064214A" w:rsidRPr="009768B7">
        <w:t xml:space="preserve"> </w:t>
      </w:r>
      <w:r w:rsidRPr="009768B7">
        <w:t>звіряння</w:t>
      </w:r>
      <w:r w:rsidR="0064214A" w:rsidRPr="009768B7">
        <w:t xml:space="preserve"> </w:t>
      </w:r>
      <w:r w:rsidRPr="009768B7">
        <w:t>розрахункових</w:t>
      </w:r>
      <w:r w:rsidR="0064214A" w:rsidRPr="009768B7">
        <w:t xml:space="preserve"> </w:t>
      </w:r>
      <w:r w:rsidRPr="009768B7">
        <w:t>даних</w:t>
      </w:r>
      <w:r w:rsidR="0064214A" w:rsidRPr="009768B7">
        <w:t xml:space="preserve"> </w:t>
      </w:r>
      <w:r w:rsidRPr="009768B7">
        <w:t>та/або</w:t>
      </w:r>
      <w:r w:rsidR="0064214A" w:rsidRPr="009768B7">
        <w:t xml:space="preserve"> </w:t>
      </w:r>
      <w:r w:rsidRPr="009768B7">
        <w:t>оскаржувати</w:t>
      </w:r>
      <w:r w:rsidR="0064214A" w:rsidRPr="009768B7">
        <w:t xml:space="preserve"> </w:t>
      </w:r>
      <w:r w:rsidRPr="009768B7">
        <w:t>їх</w:t>
      </w:r>
      <w:r w:rsidR="0064214A" w:rsidRPr="009768B7">
        <w:t xml:space="preserve"> </w:t>
      </w:r>
      <w:r w:rsidRPr="009768B7">
        <w:t>в</w:t>
      </w:r>
      <w:r w:rsidR="0064214A" w:rsidRPr="009768B7">
        <w:t xml:space="preserve"> </w:t>
      </w:r>
      <w:r w:rsidRPr="009768B7">
        <w:t>установленому</w:t>
      </w:r>
      <w:r w:rsidR="0064214A" w:rsidRPr="009768B7">
        <w:t xml:space="preserve"> </w:t>
      </w:r>
      <w:r w:rsidRPr="009768B7">
        <w:t>цим</w:t>
      </w:r>
      <w:r w:rsidR="0064214A" w:rsidRPr="009768B7">
        <w:t xml:space="preserve"> </w:t>
      </w:r>
      <w:r w:rsidRPr="009768B7">
        <w:t>Договором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чинним</w:t>
      </w:r>
      <w:r w:rsidR="0064214A" w:rsidRPr="009768B7">
        <w:t xml:space="preserve"> </w:t>
      </w:r>
      <w:r w:rsidRPr="009768B7">
        <w:t>законодавством</w:t>
      </w:r>
      <w:r w:rsidR="0064214A" w:rsidRPr="009768B7">
        <w:t xml:space="preserve"> </w:t>
      </w:r>
      <w:r w:rsidRPr="009768B7">
        <w:t>порядку;</w:t>
      </w:r>
    </w:p>
    <w:p w14:paraId="3FD3E7D3" w14:textId="77777777" w:rsidR="005D11BE" w:rsidRPr="009768B7" w:rsidRDefault="005D11BE" w:rsidP="000A23DC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проводити</w:t>
      </w:r>
      <w:r w:rsidR="0064214A" w:rsidRPr="009768B7">
        <w:t xml:space="preserve"> </w:t>
      </w:r>
      <w:r w:rsidRPr="009768B7">
        <w:t>звіряння</w:t>
      </w:r>
      <w:r w:rsidR="0064214A" w:rsidRPr="009768B7">
        <w:t xml:space="preserve"> </w:t>
      </w:r>
      <w:r w:rsidRPr="009768B7">
        <w:t>фактичних</w:t>
      </w:r>
      <w:r w:rsidR="0064214A" w:rsidRPr="009768B7">
        <w:t xml:space="preserve"> </w:t>
      </w:r>
      <w:r w:rsidRPr="009768B7">
        <w:t>розрахунків</w:t>
      </w:r>
      <w:r w:rsidR="0064214A" w:rsidRPr="009768B7">
        <w:t xml:space="preserve"> </w:t>
      </w:r>
      <w:r w:rsidRPr="009768B7">
        <w:t>в</w:t>
      </w:r>
      <w:r w:rsidR="0064214A" w:rsidRPr="009768B7">
        <w:t xml:space="preserve"> </w:t>
      </w:r>
      <w:r w:rsidRPr="009768B7">
        <w:t>установленому</w:t>
      </w:r>
      <w:r w:rsidR="0064214A" w:rsidRPr="009768B7">
        <w:t xml:space="preserve"> </w:t>
      </w:r>
      <w:r w:rsidRPr="009768B7">
        <w:t>ПРРЕЕ</w:t>
      </w:r>
      <w:r w:rsidR="0064214A" w:rsidRPr="009768B7">
        <w:t xml:space="preserve"> </w:t>
      </w:r>
      <w:r w:rsidRPr="009768B7">
        <w:t>порядку</w:t>
      </w:r>
      <w:r w:rsidR="0064214A" w:rsidRPr="009768B7">
        <w:t xml:space="preserve"> </w:t>
      </w:r>
      <w:r w:rsidRPr="009768B7">
        <w:t>з</w:t>
      </w:r>
      <w:r w:rsidR="0064214A" w:rsidRPr="009768B7">
        <w:t xml:space="preserve"> </w:t>
      </w:r>
      <w:r w:rsidRPr="009768B7">
        <w:t>підписанням</w:t>
      </w:r>
      <w:r w:rsidR="0064214A" w:rsidRPr="009768B7">
        <w:t xml:space="preserve"> </w:t>
      </w:r>
      <w:r w:rsidRPr="009768B7">
        <w:t>відповідного</w:t>
      </w:r>
      <w:r w:rsidR="0064214A" w:rsidRPr="009768B7">
        <w:t xml:space="preserve"> </w:t>
      </w:r>
      <w:r w:rsidRPr="009768B7">
        <w:t>акта;</w:t>
      </w:r>
    </w:p>
    <w:p w14:paraId="3F715F39" w14:textId="77777777" w:rsidR="005D11BE" w:rsidRPr="009768B7" w:rsidRDefault="005D11BE" w:rsidP="000A23DC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lastRenderedPageBreak/>
        <w:t>вільно</w:t>
      </w:r>
      <w:r w:rsidR="0064214A" w:rsidRPr="009768B7">
        <w:t xml:space="preserve"> </w:t>
      </w:r>
      <w:r w:rsidRPr="009768B7">
        <w:t>обирати</w:t>
      </w:r>
      <w:r w:rsidR="0064214A" w:rsidRPr="009768B7">
        <w:t xml:space="preserve"> </w:t>
      </w:r>
      <w:r w:rsidRPr="009768B7">
        <w:t>іншого</w:t>
      </w:r>
      <w:r w:rsidR="0064214A" w:rsidRPr="009768B7">
        <w:t xml:space="preserve"> </w:t>
      </w:r>
      <w:r w:rsidRPr="009768B7">
        <w:t>електропостачальника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розірвати</w:t>
      </w:r>
      <w:r w:rsidR="0064214A" w:rsidRPr="009768B7">
        <w:t xml:space="preserve"> </w:t>
      </w:r>
      <w:r w:rsidRPr="009768B7">
        <w:t>цей</w:t>
      </w:r>
      <w:r w:rsidR="0064214A" w:rsidRPr="009768B7">
        <w:t xml:space="preserve"> </w:t>
      </w:r>
      <w:r w:rsidRPr="009768B7">
        <w:t>Договір</w:t>
      </w:r>
      <w:r w:rsidR="0064214A" w:rsidRPr="009768B7">
        <w:t xml:space="preserve"> </w:t>
      </w:r>
      <w:r w:rsidRPr="009768B7">
        <w:t>у</w:t>
      </w:r>
      <w:r w:rsidR="0064214A" w:rsidRPr="009768B7">
        <w:t xml:space="preserve"> </w:t>
      </w:r>
      <w:r w:rsidRPr="009768B7">
        <w:t>встановленому</w:t>
      </w:r>
      <w:r w:rsidR="0064214A" w:rsidRPr="009768B7">
        <w:t xml:space="preserve"> </w:t>
      </w:r>
      <w:r w:rsidRPr="009768B7">
        <w:t>цим</w:t>
      </w:r>
      <w:r w:rsidR="0064214A" w:rsidRPr="009768B7">
        <w:t xml:space="preserve"> </w:t>
      </w:r>
      <w:r w:rsidRPr="009768B7">
        <w:t>Договором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чинним</w:t>
      </w:r>
      <w:r w:rsidR="0064214A" w:rsidRPr="009768B7">
        <w:t xml:space="preserve"> </w:t>
      </w:r>
      <w:r w:rsidRPr="009768B7">
        <w:t>законодавством</w:t>
      </w:r>
      <w:r w:rsidR="0064214A" w:rsidRPr="009768B7">
        <w:t xml:space="preserve"> </w:t>
      </w:r>
      <w:r w:rsidRPr="009768B7">
        <w:t>порядку;</w:t>
      </w:r>
    </w:p>
    <w:p w14:paraId="7B5ED1D0" w14:textId="77777777" w:rsidR="005D11BE" w:rsidRPr="00EC7DF9" w:rsidRDefault="005D11BE" w:rsidP="000A23DC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оскаржувати</w:t>
      </w:r>
      <w:r w:rsidR="0064214A" w:rsidRPr="009768B7">
        <w:t xml:space="preserve"> </w:t>
      </w:r>
      <w:r w:rsidRPr="009768B7">
        <w:t>будь-які</w:t>
      </w:r>
      <w:r w:rsidR="0064214A" w:rsidRPr="009768B7">
        <w:t xml:space="preserve"> </w:t>
      </w:r>
      <w:r w:rsidRPr="009768B7">
        <w:t>несанкціоновані,</w:t>
      </w:r>
      <w:r w:rsidR="0064214A" w:rsidRPr="009768B7">
        <w:t xml:space="preserve"> </w:t>
      </w:r>
      <w:r w:rsidRPr="009768B7">
        <w:t>неправомірні</w:t>
      </w:r>
      <w:r w:rsidR="0064214A" w:rsidRPr="009768B7">
        <w:t xml:space="preserve"> </w:t>
      </w:r>
      <w:r w:rsidRPr="009768B7">
        <w:t>чи</w:t>
      </w:r>
      <w:r w:rsidR="0064214A" w:rsidRPr="009768B7">
        <w:t xml:space="preserve"> </w:t>
      </w:r>
      <w:r w:rsidRPr="009768B7">
        <w:t>інші</w:t>
      </w:r>
      <w:r w:rsidR="0064214A" w:rsidRPr="009768B7">
        <w:t xml:space="preserve"> </w:t>
      </w:r>
      <w:r w:rsidRPr="009768B7">
        <w:t>дії</w:t>
      </w:r>
      <w:r w:rsidR="0064214A" w:rsidRPr="009768B7">
        <w:t xml:space="preserve"> </w:t>
      </w:r>
      <w:r w:rsidRPr="009768B7">
        <w:t>Постачальника,</w:t>
      </w:r>
      <w:r w:rsidR="0064214A" w:rsidRPr="009768B7">
        <w:t xml:space="preserve"> </w:t>
      </w:r>
      <w:r w:rsidRPr="009768B7">
        <w:t>що</w:t>
      </w:r>
      <w:r w:rsidR="0064214A" w:rsidRPr="009768B7">
        <w:t xml:space="preserve"> </w:t>
      </w:r>
      <w:r w:rsidRPr="009768B7">
        <w:t>порушують</w:t>
      </w:r>
      <w:r w:rsidR="0064214A" w:rsidRPr="009768B7">
        <w:t xml:space="preserve"> </w:t>
      </w:r>
      <w:r w:rsidRPr="009768B7">
        <w:t>права</w:t>
      </w:r>
      <w:r w:rsidR="0064214A" w:rsidRPr="009768B7">
        <w:t xml:space="preserve"> </w:t>
      </w:r>
      <w:r w:rsidRPr="009768B7">
        <w:t>Споживача,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брати</w:t>
      </w:r>
      <w:r w:rsidR="0064214A" w:rsidRPr="009768B7">
        <w:t xml:space="preserve"> </w:t>
      </w:r>
      <w:r w:rsidRPr="009768B7">
        <w:t>участь</w:t>
      </w:r>
      <w:r w:rsidR="0064214A" w:rsidRPr="009768B7">
        <w:t xml:space="preserve"> </w:t>
      </w:r>
      <w:r w:rsidRPr="009768B7">
        <w:t>у</w:t>
      </w:r>
      <w:r w:rsidR="0064214A" w:rsidRPr="009768B7">
        <w:t xml:space="preserve"> </w:t>
      </w:r>
      <w:r w:rsidRPr="009768B7">
        <w:t>розгляді</w:t>
      </w:r>
      <w:r w:rsidR="0064214A" w:rsidRPr="009768B7">
        <w:t xml:space="preserve"> </w:t>
      </w:r>
      <w:r w:rsidRPr="009768B7">
        <w:t>цих</w:t>
      </w:r>
      <w:r w:rsidR="0064214A" w:rsidRPr="009768B7">
        <w:t xml:space="preserve"> </w:t>
      </w:r>
      <w:r w:rsidRPr="009768B7">
        <w:t>скарг</w:t>
      </w:r>
      <w:r w:rsidR="0064214A" w:rsidRPr="009768B7">
        <w:t xml:space="preserve"> </w:t>
      </w:r>
      <w:r w:rsidRPr="009768B7">
        <w:t>на</w:t>
      </w:r>
      <w:r w:rsidR="0064214A" w:rsidRPr="009768B7">
        <w:t xml:space="preserve"> </w:t>
      </w:r>
      <w:r w:rsidRPr="009768B7">
        <w:t>умовах,</w:t>
      </w:r>
      <w:r w:rsidR="0064214A" w:rsidRPr="009768B7">
        <w:t xml:space="preserve"> </w:t>
      </w:r>
      <w:r w:rsidRPr="009768B7">
        <w:t>визначених</w:t>
      </w:r>
      <w:r w:rsidR="0064214A" w:rsidRPr="009768B7">
        <w:t xml:space="preserve"> </w:t>
      </w:r>
      <w:r w:rsidRPr="009768B7">
        <w:t>чинним</w:t>
      </w:r>
      <w:r w:rsidR="0064214A" w:rsidRPr="009768B7">
        <w:t xml:space="preserve"> </w:t>
      </w:r>
      <w:r w:rsidRPr="009768B7">
        <w:t>законодавством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цим</w:t>
      </w:r>
      <w:r w:rsidR="0064214A" w:rsidRPr="009768B7">
        <w:t xml:space="preserve"> </w:t>
      </w:r>
      <w:r w:rsidRPr="00EC7DF9">
        <w:t>Договором;</w:t>
      </w:r>
    </w:p>
    <w:p w14:paraId="61FF5617" w14:textId="222F222B" w:rsidR="006625D6" w:rsidRPr="00EC7DF9" w:rsidRDefault="006625D6" w:rsidP="006625D6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EC7DF9">
        <w:t>у разі необхідності Споживач може збільшити або зменшити плановий обсяг купівлі електроенергії за наступних умов:</w:t>
      </w:r>
    </w:p>
    <w:p w14:paraId="1B96A027" w14:textId="063BA649" w:rsidR="006625D6" w:rsidRPr="00EC7DF9" w:rsidRDefault="006625D6" w:rsidP="00530AE8">
      <w:pPr>
        <w:pStyle w:val="af2"/>
        <w:tabs>
          <w:tab w:val="left" w:pos="1134"/>
        </w:tabs>
        <w:ind w:left="0" w:firstLine="567"/>
        <w:jc w:val="both"/>
      </w:pPr>
      <w:r w:rsidRPr="00EC7DF9">
        <w:t>- надання Постачальнику повідомлення про коригування обсягів прогнозного погодинного споживання електроенергії у розрахунковому періоді;</w:t>
      </w:r>
    </w:p>
    <w:p w14:paraId="1DD9C0A4" w14:textId="77777777" w:rsidR="00C93CC7" w:rsidRPr="00EC7DF9" w:rsidRDefault="00C93CC7" w:rsidP="000E2622">
      <w:pPr>
        <w:tabs>
          <w:tab w:val="left" w:pos="1134"/>
        </w:tabs>
        <w:ind w:firstLine="567"/>
        <w:jc w:val="both"/>
      </w:pPr>
      <w:r w:rsidRPr="00EC7DF9">
        <w:t>- відсутності простроченої заборгованості перед Постачальником.</w:t>
      </w:r>
    </w:p>
    <w:p w14:paraId="45C00854" w14:textId="77777777" w:rsidR="005D11BE" w:rsidRPr="00EC7DF9" w:rsidRDefault="005D11BE" w:rsidP="000A23DC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EC7DF9">
        <w:t>інші</w:t>
      </w:r>
      <w:r w:rsidR="0064214A" w:rsidRPr="00EC7DF9">
        <w:t xml:space="preserve"> </w:t>
      </w:r>
      <w:r w:rsidRPr="00EC7DF9">
        <w:t>права,</w:t>
      </w:r>
      <w:r w:rsidR="0064214A" w:rsidRPr="00EC7DF9">
        <w:t xml:space="preserve"> </w:t>
      </w:r>
      <w:r w:rsidRPr="00EC7DF9">
        <w:t>передбачені</w:t>
      </w:r>
      <w:r w:rsidR="0064214A" w:rsidRPr="00EC7DF9">
        <w:t xml:space="preserve"> </w:t>
      </w:r>
      <w:r w:rsidRPr="00EC7DF9">
        <w:t>чинним</w:t>
      </w:r>
      <w:r w:rsidR="0064214A" w:rsidRPr="00EC7DF9">
        <w:t xml:space="preserve"> </w:t>
      </w:r>
      <w:r w:rsidRPr="00EC7DF9">
        <w:t>законодавством</w:t>
      </w:r>
      <w:r w:rsidR="0064214A" w:rsidRPr="00EC7DF9">
        <w:t xml:space="preserve"> </w:t>
      </w:r>
      <w:r w:rsidRPr="00EC7DF9">
        <w:t>і</w:t>
      </w:r>
      <w:r w:rsidR="0064214A" w:rsidRPr="00EC7DF9">
        <w:t xml:space="preserve"> </w:t>
      </w:r>
      <w:r w:rsidRPr="00EC7DF9">
        <w:t>цим</w:t>
      </w:r>
      <w:r w:rsidR="0064214A" w:rsidRPr="00EC7DF9">
        <w:t xml:space="preserve"> </w:t>
      </w:r>
      <w:r w:rsidRPr="00EC7DF9">
        <w:t>Договором.</w:t>
      </w:r>
    </w:p>
    <w:p w14:paraId="730C538E" w14:textId="77777777" w:rsidR="005D11BE" w:rsidRPr="00EC7DF9" w:rsidRDefault="005D11BE" w:rsidP="000A23DC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b/>
        </w:rPr>
      </w:pPr>
      <w:r w:rsidRPr="00EC7DF9">
        <w:rPr>
          <w:b/>
        </w:rPr>
        <w:t>Споживач</w:t>
      </w:r>
      <w:r w:rsidR="0064214A" w:rsidRPr="00EC7DF9">
        <w:rPr>
          <w:b/>
        </w:rPr>
        <w:t xml:space="preserve"> </w:t>
      </w:r>
      <w:r w:rsidRPr="00EC7DF9">
        <w:rPr>
          <w:b/>
        </w:rPr>
        <w:t>зобов</w:t>
      </w:r>
      <w:r w:rsidR="00EB7855" w:rsidRPr="00EC7DF9">
        <w:rPr>
          <w:b/>
        </w:rPr>
        <w:t>’</w:t>
      </w:r>
      <w:r w:rsidRPr="00EC7DF9">
        <w:rPr>
          <w:b/>
        </w:rPr>
        <w:t>язується:</w:t>
      </w:r>
    </w:p>
    <w:p w14:paraId="3AEE7502" w14:textId="1F213E5F" w:rsidR="00EB51FD" w:rsidRPr="009768B7" w:rsidRDefault="009F2BDF" w:rsidP="000A23DC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EC7DF9">
        <w:t>щомісячно до 15 (п’ятнадцятого) числа місяця, що передує розрахунковому, надавати Постачальнику уточнену заявку до планового обсягу споживання електричної енергії та її потужності на наступний розрахунковий період за формою наведеною</w:t>
      </w:r>
      <w:r w:rsidRPr="009768B7">
        <w:t xml:space="preserve"> у Додатку №3 до Договору</w:t>
      </w:r>
      <w:r w:rsidR="005221F6" w:rsidRPr="009768B7">
        <w:t>;</w:t>
      </w:r>
    </w:p>
    <w:p w14:paraId="690BA278" w14:textId="77777777" w:rsidR="00CD1439" w:rsidRPr="009768B7" w:rsidRDefault="00065872" w:rsidP="00CD1439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н</w:t>
      </w:r>
      <w:r w:rsidR="00CD1439" w:rsidRPr="009768B7">
        <w:t xml:space="preserve">а вимогу Постачальника надати канали зв’язку для зчитування Постачальником інформації про погодинне споживання електричної енергії зі встановленої у Споживача автоматизованої системи комерційного обліку електроенергії (далі - </w:t>
      </w:r>
      <w:proofErr w:type="spellStart"/>
      <w:r w:rsidR="00CD1439" w:rsidRPr="009768B7">
        <w:t>АСКОЕ</w:t>
      </w:r>
      <w:proofErr w:type="spellEnd"/>
      <w:r w:rsidR="00CD1439" w:rsidRPr="009768B7">
        <w:t xml:space="preserve">). У випадку виходу з ладу </w:t>
      </w:r>
      <w:proofErr w:type="spellStart"/>
      <w:r w:rsidR="00CD1439" w:rsidRPr="009768B7">
        <w:t>АСКОЕ</w:t>
      </w:r>
      <w:proofErr w:type="spellEnd"/>
      <w:r w:rsidR="00CD1439" w:rsidRPr="009768B7">
        <w:t xml:space="preserve"> Споживач зобов’язаний </w:t>
      </w:r>
      <w:r w:rsidR="00257F75" w:rsidRPr="009768B7">
        <w:t xml:space="preserve">надавати </w:t>
      </w:r>
      <w:r w:rsidR="00AB1C04" w:rsidRPr="009768B7">
        <w:t>оператору системи розподілу</w:t>
      </w:r>
      <w:r w:rsidR="00167C95" w:rsidRPr="009768B7">
        <w:t xml:space="preserve">, на умовах визначених у </w:t>
      </w:r>
      <w:r w:rsidR="00BB2500" w:rsidRPr="009768B7">
        <w:t xml:space="preserve">договорі про надання послуг з розподілу </w:t>
      </w:r>
      <w:r w:rsidR="00167C95" w:rsidRPr="009768B7">
        <w:t xml:space="preserve">між Споживачем та оператором системи розподілу, </w:t>
      </w:r>
      <w:r w:rsidR="00257F75" w:rsidRPr="009768B7">
        <w:t xml:space="preserve">інформацію про фактичні обсяги погодинного споживання </w:t>
      </w:r>
      <w:r w:rsidR="002F4990" w:rsidRPr="009768B7">
        <w:t xml:space="preserve">електричної енергії </w:t>
      </w:r>
      <w:r w:rsidR="00257F75" w:rsidRPr="009768B7">
        <w:t>за попередню добу на підставі показників лічильників диференційованого (погодинного) обліку електричної енергії</w:t>
      </w:r>
      <w:r w:rsidR="009A2F06" w:rsidRPr="009768B7">
        <w:t>;</w:t>
      </w:r>
    </w:p>
    <w:p w14:paraId="7E64C023" w14:textId="7DAB4D53" w:rsidR="009A2F06" w:rsidRPr="009768B7" w:rsidRDefault="009A2F06" w:rsidP="00CD1439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 xml:space="preserve">забезпечити надання </w:t>
      </w:r>
      <w:r w:rsidR="007A56E7" w:rsidRPr="009768B7">
        <w:t>постачальник</w:t>
      </w:r>
      <w:r w:rsidR="007A56E7">
        <w:t>у</w:t>
      </w:r>
      <w:r w:rsidR="007A56E7" w:rsidRPr="009768B7">
        <w:t xml:space="preserve"> послуг комерційного обліку (оператор</w:t>
      </w:r>
      <w:r w:rsidR="007A56E7">
        <w:t>у</w:t>
      </w:r>
      <w:r w:rsidR="007A56E7" w:rsidRPr="009768B7">
        <w:t xml:space="preserve"> системи розподілу)</w:t>
      </w:r>
      <w:r w:rsidRPr="009768B7">
        <w:t xml:space="preserve"> даних про </w:t>
      </w:r>
      <w:r w:rsidR="00845364" w:rsidRPr="009768B7">
        <w:t>обсяги</w:t>
      </w:r>
      <w:r w:rsidRPr="009768B7">
        <w:t xml:space="preserve"> споживання електричної енергії за попередню добу;</w:t>
      </w:r>
    </w:p>
    <w:p w14:paraId="7A2C0A27" w14:textId="77777777" w:rsidR="00CD1439" w:rsidRPr="009768B7" w:rsidRDefault="00065872" w:rsidP="004E79B8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з</w:t>
      </w:r>
      <w:r w:rsidR="0069727B" w:rsidRPr="009768B7">
        <w:t xml:space="preserve">а письмовим дорученням Постачальника сприяти в </w:t>
      </w:r>
      <w:r w:rsidR="00C84641" w:rsidRPr="009768B7">
        <w:t xml:space="preserve">формуванні та </w:t>
      </w:r>
      <w:r w:rsidR="0069727B" w:rsidRPr="009768B7">
        <w:t xml:space="preserve">узгодженні документів (довідки про організацію обліку електричної енергії у Споживача, повідомлення </w:t>
      </w:r>
      <w:r w:rsidR="00537F5A" w:rsidRPr="009768B7">
        <w:t>на заявлений обсяг купівлі електричної енергії</w:t>
      </w:r>
      <w:r w:rsidR="0069727B" w:rsidRPr="009768B7">
        <w:t xml:space="preserve"> Оптовому Ринку електроенергії (далі - ОРЕ), додатк</w:t>
      </w:r>
      <w:r w:rsidR="00627C63" w:rsidRPr="009768B7">
        <w:t>ів</w:t>
      </w:r>
      <w:r w:rsidR="0069727B" w:rsidRPr="009768B7">
        <w:t xml:space="preserve"> щодо погодинних коефіцієнтах та обсягах електроспоживання, акт</w:t>
      </w:r>
      <w:r w:rsidR="0037591D" w:rsidRPr="009768B7">
        <w:t>ів</w:t>
      </w:r>
      <w:r w:rsidR="0069727B" w:rsidRPr="009768B7">
        <w:t xml:space="preserve"> приймання-передачі електричної енергії з ОРЕ</w:t>
      </w:r>
      <w:r w:rsidR="00537F5A" w:rsidRPr="009768B7">
        <w:t xml:space="preserve"> тощо</w:t>
      </w:r>
      <w:r w:rsidR="0069727B" w:rsidRPr="009768B7">
        <w:t>)</w:t>
      </w:r>
      <w:r w:rsidR="00C05BBB" w:rsidRPr="009768B7">
        <w:t xml:space="preserve"> </w:t>
      </w:r>
      <w:r w:rsidR="0037591D" w:rsidRPr="009768B7">
        <w:t xml:space="preserve">з оператором системи розподілу та/або </w:t>
      </w:r>
      <w:r w:rsidR="00272896" w:rsidRPr="009768B7">
        <w:t xml:space="preserve">регіональним </w:t>
      </w:r>
      <w:r w:rsidRPr="009768B7">
        <w:t>представництвом</w:t>
      </w:r>
      <w:r w:rsidR="00272896" w:rsidRPr="009768B7">
        <w:t xml:space="preserve"> </w:t>
      </w:r>
      <w:r w:rsidR="0037591D" w:rsidRPr="009768B7">
        <w:t>оператор</w:t>
      </w:r>
      <w:r w:rsidR="00272896" w:rsidRPr="009768B7">
        <w:t>а</w:t>
      </w:r>
      <w:r w:rsidR="0037591D" w:rsidRPr="009768B7">
        <w:t xml:space="preserve"> системи передачі у зазначені в дорученні строки</w:t>
      </w:r>
      <w:r w:rsidR="00732438" w:rsidRPr="009768B7">
        <w:t>;</w:t>
      </w:r>
    </w:p>
    <w:p w14:paraId="068E7BB9" w14:textId="77777777" w:rsidR="00272C2B" w:rsidRPr="009768B7" w:rsidRDefault="00272C2B" w:rsidP="004E79B8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у випадку виникнення неполадок у функціонуванні приладів обліку електричної енергії Споживач зобов’язаний повідомити про це Постачальника протягом 1 (однієї) доби</w:t>
      </w:r>
      <w:r w:rsidR="00064B4C" w:rsidRPr="009768B7">
        <w:t>,</w:t>
      </w:r>
      <w:r w:rsidRPr="009768B7">
        <w:t xml:space="preserve"> усунути їх протягом </w:t>
      </w:r>
      <w:r w:rsidR="009416CB" w:rsidRPr="009768B7">
        <w:t>10</w:t>
      </w:r>
      <w:r w:rsidRPr="009768B7">
        <w:t xml:space="preserve"> (</w:t>
      </w:r>
      <w:r w:rsidR="009416CB" w:rsidRPr="009768B7">
        <w:t>десяти</w:t>
      </w:r>
      <w:r w:rsidRPr="009768B7">
        <w:t>) днів</w:t>
      </w:r>
      <w:r w:rsidR="00064B4C" w:rsidRPr="009768B7">
        <w:t xml:space="preserve"> та письмово повідомити про це Постачальника</w:t>
      </w:r>
      <w:r w:rsidR="00A35075" w:rsidRPr="009768B7">
        <w:t>. На термін з моменту виникнення неполадок до моменту їх усунення, визначення обсягів споживання електричної енергії здійснюється за середньодобовим графіком споживання електричної енергії попереднього розрахункового періоду</w:t>
      </w:r>
      <w:r w:rsidR="0010592E" w:rsidRPr="009768B7">
        <w:t>;</w:t>
      </w:r>
    </w:p>
    <w:p w14:paraId="232D1DEF" w14:textId="77777777" w:rsidR="00732438" w:rsidRPr="009768B7" w:rsidRDefault="00732438" w:rsidP="004E79B8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по результату розрахункового періоду надавати в районні служби оператора системи розподілу</w:t>
      </w:r>
      <w:r w:rsidR="00ED4330" w:rsidRPr="009768B7">
        <w:t xml:space="preserve"> звіт про спожиту електричну енергію, попередньо погодивши його з Постачальником;</w:t>
      </w:r>
    </w:p>
    <w:p w14:paraId="14E2165F" w14:textId="77777777" w:rsidR="005D11BE" w:rsidRPr="009768B7" w:rsidRDefault="005D11BE" w:rsidP="000A23DC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забезпечувати</w:t>
      </w:r>
      <w:r w:rsidR="0064214A" w:rsidRPr="009768B7">
        <w:t xml:space="preserve"> </w:t>
      </w:r>
      <w:r w:rsidRPr="009768B7">
        <w:t>своєчасну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повну</w:t>
      </w:r>
      <w:r w:rsidR="0064214A" w:rsidRPr="009768B7">
        <w:t xml:space="preserve"> </w:t>
      </w:r>
      <w:r w:rsidRPr="009768B7">
        <w:t>оплату</w:t>
      </w:r>
      <w:r w:rsidR="0064214A" w:rsidRPr="009768B7">
        <w:t xml:space="preserve"> </w:t>
      </w:r>
      <w:r w:rsidRPr="009768B7">
        <w:t>спожитої</w:t>
      </w:r>
      <w:r w:rsidR="0064214A" w:rsidRPr="009768B7">
        <w:t xml:space="preserve"> </w:t>
      </w:r>
      <w:r w:rsidRPr="009768B7">
        <w:t>електричної</w:t>
      </w:r>
      <w:r w:rsidR="0064214A" w:rsidRPr="009768B7">
        <w:t xml:space="preserve"> </w:t>
      </w:r>
      <w:r w:rsidRPr="009768B7">
        <w:t>енергії</w:t>
      </w:r>
      <w:r w:rsidR="0064214A" w:rsidRPr="009768B7">
        <w:t xml:space="preserve"> </w:t>
      </w:r>
      <w:r w:rsidRPr="009768B7">
        <w:t>згідно</w:t>
      </w:r>
      <w:r w:rsidR="0064214A" w:rsidRPr="009768B7">
        <w:t xml:space="preserve"> </w:t>
      </w:r>
      <w:r w:rsidRPr="009768B7">
        <w:t>з</w:t>
      </w:r>
      <w:r w:rsidR="0064214A" w:rsidRPr="009768B7">
        <w:t xml:space="preserve"> </w:t>
      </w:r>
      <w:r w:rsidRPr="009768B7">
        <w:t>умовами</w:t>
      </w:r>
      <w:r w:rsidR="0064214A" w:rsidRPr="009768B7">
        <w:t xml:space="preserve"> </w:t>
      </w:r>
      <w:r w:rsidRPr="009768B7">
        <w:t>цього</w:t>
      </w:r>
      <w:r w:rsidR="0064214A" w:rsidRPr="009768B7">
        <w:t xml:space="preserve"> </w:t>
      </w:r>
      <w:r w:rsidRPr="009768B7">
        <w:t>Договору</w:t>
      </w:r>
      <w:r w:rsidR="007D3C61" w:rsidRPr="009768B7">
        <w:t xml:space="preserve"> та Додатків до нього</w:t>
      </w:r>
      <w:r w:rsidRPr="009768B7">
        <w:t>;</w:t>
      </w:r>
    </w:p>
    <w:p w14:paraId="4080E4FF" w14:textId="71F089EA" w:rsidR="005D11BE" w:rsidRPr="009768B7" w:rsidRDefault="00EC0988" w:rsidP="000A23DC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мати діючий договір споживача про надання послуг з розподілу/передачі електричної енергії з оператором системи, на території здійснення ліцензованої діяльності якого приєднана електроустановка Споживача;</w:t>
      </w:r>
    </w:p>
    <w:p w14:paraId="2BDDE41A" w14:textId="77777777" w:rsidR="005D11BE" w:rsidRPr="009768B7" w:rsidRDefault="005D11BE" w:rsidP="000A23DC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раціонально</w:t>
      </w:r>
      <w:r w:rsidR="0064214A" w:rsidRPr="009768B7">
        <w:t xml:space="preserve"> </w:t>
      </w:r>
      <w:r w:rsidRPr="009768B7">
        <w:t>використовувати</w:t>
      </w:r>
      <w:r w:rsidR="0064214A" w:rsidRPr="009768B7">
        <w:t xml:space="preserve"> </w:t>
      </w:r>
      <w:r w:rsidRPr="009768B7">
        <w:t>електричну</w:t>
      </w:r>
      <w:r w:rsidR="0064214A" w:rsidRPr="009768B7">
        <w:t xml:space="preserve"> </w:t>
      </w:r>
      <w:r w:rsidRPr="009768B7">
        <w:t>енергію,</w:t>
      </w:r>
      <w:r w:rsidR="0064214A" w:rsidRPr="009768B7">
        <w:t xml:space="preserve"> </w:t>
      </w:r>
      <w:r w:rsidRPr="009768B7">
        <w:t>обережно</w:t>
      </w:r>
      <w:r w:rsidR="0064214A" w:rsidRPr="009768B7">
        <w:t xml:space="preserve"> </w:t>
      </w:r>
      <w:r w:rsidRPr="009768B7">
        <w:t>поводитися</w:t>
      </w:r>
      <w:r w:rsidR="0064214A" w:rsidRPr="009768B7">
        <w:t xml:space="preserve"> </w:t>
      </w:r>
      <w:r w:rsidRPr="009768B7">
        <w:t>з</w:t>
      </w:r>
      <w:r w:rsidR="0064214A" w:rsidRPr="009768B7">
        <w:t xml:space="preserve"> </w:t>
      </w:r>
      <w:r w:rsidRPr="009768B7">
        <w:t>електричними</w:t>
      </w:r>
      <w:r w:rsidR="0064214A" w:rsidRPr="009768B7">
        <w:t xml:space="preserve"> </w:t>
      </w:r>
      <w:r w:rsidRPr="009768B7">
        <w:t>пристроями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використовувати</w:t>
      </w:r>
      <w:r w:rsidR="0064214A" w:rsidRPr="009768B7">
        <w:t xml:space="preserve"> </w:t>
      </w:r>
      <w:r w:rsidRPr="009768B7">
        <w:t>отриману</w:t>
      </w:r>
      <w:r w:rsidR="0064214A" w:rsidRPr="009768B7">
        <w:t xml:space="preserve"> </w:t>
      </w:r>
      <w:r w:rsidRPr="009768B7">
        <w:t>електричну</w:t>
      </w:r>
      <w:r w:rsidR="0064214A" w:rsidRPr="009768B7">
        <w:t xml:space="preserve"> </w:t>
      </w:r>
      <w:r w:rsidRPr="009768B7">
        <w:t>енергію</w:t>
      </w:r>
      <w:r w:rsidR="0064214A" w:rsidRPr="009768B7">
        <w:t xml:space="preserve"> </w:t>
      </w:r>
      <w:r w:rsidRPr="009768B7">
        <w:t>виключно</w:t>
      </w:r>
      <w:r w:rsidR="0064214A" w:rsidRPr="009768B7">
        <w:t xml:space="preserve"> </w:t>
      </w:r>
      <w:r w:rsidRPr="009768B7">
        <w:t>для</w:t>
      </w:r>
      <w:r w:rsidR="0064214A" w:rsidRPr="009768B7">
        <w:t xml:space="preserve"> </w:t>
      </w:r>
      <w:r w:rsidRPr="009768B7">
        <w:t>власного</w:t>
      </w:r>
      <w:r w:rsidR="0064214A" w:rsidRPr="009768B7">
        <w:t xml:space="preserve"> </w:t>
      </w:r>
      <w:r w:rsidRPr="009768B7">
        <w:t>споживання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не</w:t>
      </w:r>
      <w:r w:rsidR="0064214A" w:rsidRPr="009768B7">
        <w:t xml:space="preserve"> </w:t>
      </w:r>
      <w:r w:rsidRPr="009768B7">
        <w:t>допускати</w:t>
      </w:r>
      <w:r w:rsidR="0064214A" w:rsidRPr="009768B7">
        <w:t xml:space="preserve"> </w:t>
      </w:r>
      <w:r w:rsidRPr="009768B7">
        <w:t>несанкціонованого</w:t>
      </w:r>
      <w:r w:rsidR="0064214A" w:rsidRPr="009768B7">
        <w:t xml:space="preserve"> </w:t>
      </w:r>
      <w:r w:rsidRPr="009768B7">
        <w:t>споживання</w:t>
      </w:r>
      <w:r w:rsidR="0064214A" w:rsidRPr="009768B7">
        <w:t xml:space="preserve"> </w:t>
      </w:r>
      <w:r w:rsidRPr="009768B7">
        <w:t>електричної</w:t>
      </w:r>
      <w:r w:rsidR="0064214A" w:rsidRPr="009768B7">
        <w:t xml:space="preserve"> </w:t>
      </w:r>
      <w:r w:rsidRPr="009768B7">
        <w:t>енергії;</w:t>
      </w:r>
    </w:p>
    <w:p w14:paraId="7A848EA3" w14:textId="33E7C9A0" w:rsidR="005D11BE" w:rsidRPr="009768B7" w:rsidRDefault="00727501" w:rsidP="000A23DC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 xml:space="preserve">у випадку зміни постачальника електричної енергії </w:t>
      </w:r>
      <w:r w:rsidR="068521E1" w:rsidRPr="009768B7">
        <w:t xml:space="preserve">за </w:t>
      </w:r>
      <w:r w:rsidR="005D11BE" w:rsidRPr="009768B7">
        <w:t>5</w:t>
      </w:r>
      <w:r w:rsidR="0064214A" w:rsidRPr="009768B7">
        <w:t xml:space="preserve"> </w:t>
      </w:r>
      <w:r w:rsidR="000A23DC" w:rsidRPr="009768B7">
        <w:t>(</w:t>
      </w:r>
      <w:r w:rsidR="24052F43" w:rsidRPr="009768B7">
        <w:t>п’ять</w:t>
      </w:r>
      <w:r w:rsidR="000A23DC" w:rsidRPr="009768B7">
        <w:t xml:space="preserve">) </w:t>
      </w:r>
      <w:r w:rsidR="005D11BE" w:rsidRPr="009768B7">
        <w:t>робочих</w:t>
      </w:r>
      <w:r w:rsidR="0064214A" w:rsidRPr="009768B7">
        <w:t xml:space="preserve"> </w:t>
      </w:r>
      <w:r w:rsidR="005D11BE" w:rsidRPr="009768B7">
        <w:t>днів</w:t>
      </w:r>
      <w:r w:rsidR="0064214A" w:rsidRPr="009768B7">
        <w:t xml:space="preserve"> </w:t>
      </w:r>
      <w:r w:rsidR="005D11BE" w:rsidRPr="009768B7">
        <w:t>до</w:t>
      </w:r>
      <w:r w:rsidR="0064214A" w:rsidRPr="009768B7">
        <w:t xml:space="preserve"> </w:t>
      </w:r>
      <w:r w:rsidR="005D11BE" w:rsidRPr="009768B7">
        <w:t>початку</w:t>
      </w:r>
      <w:r w:rsidR="0064214A" w:rsidRPr="009768B7">
        <w:t xml:space="preserve"> </w:t>
      </w:r>
      <w:r w:rsidR="005D11BE" w:rsidRPr="009768B7">
        <w:t>постачання</w:t>
      </w:r>
      <w:r w:rsidR="0064214A" w:rsidRPr="009768B7">
        <w:t xml:space="preserve"> </w:t>
      </w:r>
      <w:r w:rsidR="005D11BE" w:rsidRPr="009768B7">
        <w:t>електричної</w:t>
      </w:r>
      <w:r w:rsidR="0064214A" w:rsidRPr="009768B7">
        <w:t xml:space="preserve"> </w:t>
      </w:r>
      <w:r w:rsidR="005D11BE" w:rsidRPr="009768B7">
        <w:t>енергії</w:t>
      </w:r>
      <w:r w:rsidR="0064214A" w:rsidRPr="009768B7">
        <w:t xml:space="preserve"> </w:t>
      </w:r>
      <w:r w:rsidR="005D11BE" w:rsidRPr="009768B7">
        <w:t>новим</w:t>
      </w:r>
      <w:r w:rsidR="0064214A" w:rsidRPr="009768B7">
        <w:t xml:space="preserve"> </w:t>
      </w:r>
      <w:r w:rsidR="005D11BE" w:rsidRPr="009768B7">
        <w:t>електропостачальником,</w:t>
      </w:r>
      <w:r w:rsidR="0064214A" w:rsidRPr="009768B7">
        <w:t xml:space="preserve"> </w:t>
      </w:r>
      <w:r w:rsidR="005D11BE" w:rsidRPr="009768B7">
        <w:t>але</w:t>
      </w:r>
      <w:r w:rsidR="0064214A" w:rsidRPr="009768B7">
        <w:t xml:space="preserve"> </w:t>
      </w:r>
      <w:r w:rsidR="005D11BE" w:rsidRPr="009768B7">
        <w:t>не</w:t>
      </w:r>
      <w:r w:rsidR="0064214A" w:rsidRPr="009768B7">
        <w:t xml:space="preserve"> </w:t>
      </w:r>
      <w:r w:rsidR="005D11BE" w:rsidRPr="009768B7">
        <w:t>пізніше</w:t>
      </w:r>
      <w:r w:rsidR="0064214A" w:rsidRPr="009768B7">
        <w:t xml:space="preserve"> </w:t>
      </w:r>
      <w:r w:rsidR="005D11BE" w:rsidRPr="009768B7">
        <w:t>дати,</w:t>
      </w:r>
      <w:r w:rsidR="0064214A" w:rsidRPr="009768B7">
        <w:t xml:space="preserve"> </w:t>
      </w:r>
      <w:r w:rsidR="005D11BE" w:rsidRPr="009768B7">
        <w:t>визначеної</w:t>
      </w:r>
      <w:r w:rsidR="0064214A" w:rsidRPr="009768B7">
        <w:t xml:space="preserve"> </w:t>
      </w:r>
      <w:r w:rsidR="005D11BE" w:rsidRPr="009768B7">
        <w:t>цим</w:t>
      </w:r>
      <w:r w:rsidR="0064214A" w:rsidRPr="009768B7">
        <w:t xml:space="preserve"> </w:t>
      </w:r>
      <w:r w:rsidR="005D11BE" w:rsidRPr="009768B7">
        <w:t>Договором,</w:t>
      </w:r>
      <w:r w:rsidR="0064214A" w:rsidRPr="009768B7">
        <w:t xml:space="preserve"> </w:t>
      </w:r>
      <w:r w:rsidR="005D11BE" w:rsidRPr="009768B7">
        <w:t>розрахуватися</w:t>
      </w:r>
      <w:r w:rsidR="0064214A" w:rsidRPr="009768B7">
        <w:t xml:space="preserve"> </w:t>
      </w:r>
      <w:r w:rsidR="005D11BE" w:rsidRPr="009768B7">
        <w:t>з</w:t>
      </w:r>
      <w:r w:rsidR="0064214A" w:rsidRPr="009768B7">
        <w:t xml:space="preserve"> </w:t>
      </w:r>
      <w:r w:rsidR="005D11BE" w:rsidRPr="009768B7">
        <w:t>Постачальником</w:t>
      </w:r>
      <w:r w:rsidR="0064214A" w:rsidRPr="009768B7">
        <w:t xml:space="preserve"> </w:t>
      </w:r>
      <w:r w:rsidR="005D11BE" w:rsidRPr="009768B7">
        <w:t>за</w:t>
      </w:r>
      <w:r w:rsidR="0064214A" w:rsidRPr="009768B7">
        <w:t xml:space="preserve"> </w:t>
      </w:r>
      <w:r w:rsidR="005D11BE" w:rsidRPr="009768B7">
        <w:t>спожиту</w:t>
      </w:r>
      <w:r w:rsidR="0064214A" w:rsidRPr="009768B7">
        <w:t xml:space="preserve"> </w:t>
      </w:r>
      <w:r w:rsidR="005D11BE" w:rsidRPr="009768B7">
        <w:t>електричну</w:t>
      </w:r>
      <w:r w:rsidR="0064214A" w:rsidRPr="009768B7">
        <w:t xml:space="preserve"> </w:t>
      </w:r>
      <w:r w:rsidR="005D11BE" w:rsidRPr="009768B7">
        <w:t>енергію;</w:t>
      </w:r>
    </w:p>
    <w:p w14:paraId="4A60F136" w14:textId="77777777" w:rsidR="005D11BE" w:rsidRPr="009768B7" w:rsidRDefault="005D11BE" w:rsidP="000A23DC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надавати</w:t>
      </w:r>
      <w:r w:rsidR="0064214A" w:rsidRPr="009768B7">
        <w:t xml:space="preserve"> </w:t>
      </w:r>
      <w:r w:rsidRPr="009768B7">
        <w:t>забезпечення</w:t>
      </w:r>
      <w:r w:rsidR="0064214A" w:rsidRPr="009768B7">
        <w:t xml:space="preserve"> </w:t>
      </w:r>
      <w:r w:rsidRPr="009768B7">
        <w:t>виконання</w:t>
      </w:r>
      <w:r w:rsidR="0064214A" w:rsidRPr="009768B7">
        <w:t xml:space="preserve"> </w:t>
      </w:r>
      <w:r w:rsidRPr="009768B7">
        <w:t>зобов</w:t>
      </w:r>
      <w:r w:rsidR="00EB7855" w:rsidRPr="009768B7">
        <w:t>’</w:t>
      </w:r>
      <w:r w:rsidRPr="009768B7">
        <w:t>язань</w:t>
      </w:r>
      <w:r w:rsidR="0064214A" w:rsidRPr="009768B7">
        <w:t xml:space="preserve"> </w:t>
      </w:r>
      <w:r w:rsidRPr="009768B7">
        <w:t>з</w:t>
      </w:r>
      <w:r w:rsidR="0064214A" w:rsidRPr="009768B7">
        <w:t xml:space="preserve"> </w:t>
      </w:r>
      <w:r w:rsidRPr="009768B7">
        <w:t>оплати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постачання</w:t>
      </w:r>
      <w:r w:rsidR="0064214A" w:rsidRPr="009768B7">
        <w:t xml:space="preserve"> </w:t>
      </w:r>
      <w:r w:rsidRPr="009768B7">
        <w:t>електричної</w:t>
      </w:r>
      <w:r w:rsidR="0064214A" w:rsidRPr="009768B7">
        <w:t xml:space="preserve"> </w:t>
      </w:r>
      <w:r w:rsidRPr="009768B7">
        <w:t>енергії</w:t>
      </w:r>
      <w:r w:rsidR="0064214A" w:rsidRPr="009768B7">
        <w:t xml:space="preserve"> </w:t>
      </w:r>
      <w:r w:rsidRPr="009768B7">
        <w:t>у</w:t>
      </w:r>
      <w:r w:rsidR="0064214A" w:rsidRPr="009768B7">
        <w:t xml:space="preserve"> </w:t>
      </w:r>
      <w:r w:rsidRPr="009768B7">
        <w:t>випадку</w:t>
      </w:r>
      <w:r w:rsidR="0064214A" w:rsidRPr="009768B7">
        <w:t xml:space="preserve"> </w:t>
      </w:r>
      <w:r w:rsidRPr="009768B7">
        <w:t>неможливості</w:t>
      </w:r>
      <w:r w:rsidR="0064214A" w:rsidRPr="009768B7">
        <w:t xml:space="preserve"> </w:t>
      </w:r>
      <w:r w:rsidRPr="009768B7">
        <w:t>погасити</w:t>
      </w:r>
      <w:r w:rsidR="0064214A" w:rsidRPr="009768B7">
        <w:t xml:space="preserve"> </w:t>
      </w:r>
      <w:r w:rsidRPr="009768B7">
        <w:t>заборгованість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постачання</w:t>
      </w:r>
      <w:r w:rsidR="0064214A" w:rsidRPr="009768B7">
        <w:t xml:space="preserve"> </w:t>
      </w:r>
      <w:r w:rsidRPr="009768B7">
        <w:t>та/або</w:t>
      </w:r>
      <w:r w:rsidR="0064214A" w:rsidRPr="009768B7">
        <w:t xml:space="preserve"> </w:t>
      </w:r>
      <w:r w:rsidRPr="009768B7">
        <w:t>перебування</w:t>
      </w:r>
      <w:r w:rsidR="0064214A" w:rsidRPr="009768B7">
        <w:t xml:space="preserve"> </w:t>
      </w:r>
      <w:r w:rsidRPr="009768B7">
        <w:t>в</w:t>
      </w:r>
      <w:r w:rsidR="0064214A" w:rsidRPr="009768B7">
        <w:t xml:space="preserve"> </w:t>
      </w:r>
      <w:r w:rsidRPr="009768B7">
        <w:t>процесі</w:t>
      </w:r>
      <w:r w:rsidR="0064214A" w:rsidRPr="009768B7">
        <w:t xml:space="preserve"> </w:t>
      </w:r>
      <w:r w:rsidRPr="009768B7">
        <w:t>ліквідації</w:t>
      </w:r>
      <w:r w:rsidR="0064214A" w:rsidRPr="009768B7">
        <w:t xml:space="preserve"> </w:t>
      </w:r>
      <w:r w:rsidRPr="009768B7">
        <w:t>чи</w:t>
      </w:r>
      <w:r w:rsidR="0064214A" w:rsidRPr="009768B7">
        <w:t xml:space="preserve"> </w:t>
      </w:r>
      <w:r w:rsidRPr="009768B7">
        <w:t>банкрутства</w:t>
      </w:r>
      <w:r w:rsidR="0064214A" w:rsidRPr="009768B7">
        <w:t xml:space="preserve"> </w:t>
      </w:r>
      <w:r w:rsidRPr="009768B7">
        <w:t>відповідно</w:t>
      </w:r>
      <w:r w:rsidR="0064214A" w:rsidRPr="009768B7">
        <w:t xml:space="preserve"> </w:t>
      </w:r>
      <w:r w:rsidRPr="009768B7">
        <w:t>до</w:t>
      </w:r>
      <w:r w:rsidR="0064214A" w:rsidRPr="009768B7">
        <w:t xml:space="preserve"> </w:t>
      </w:r>
      <w:r w:rsidRPr="009768B7">
        <w:t>Цивільного</w:t>
      </w:r>
      <w:r w:rsidR="0064214A" w:rsidRPr="009768B7">
        <w:t xml:space="preserve"> </w:t>
      </w:r>
      <w:r w:rsidRPr="009768B7">
        <w:t>кодексу</w:t>
      </w:r>
      <w:r w:rsidR="0064214A" w:rsidRPr="009768B7">
        <w:t xml:space="preserve"> </w:t>
      </w:r>
      <w:r w:rsidRPr="009768B7">
        <w:t>України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ПРРЕЕ;</w:t>
      </w:r>
    </w:p>
    <w:p w14:paraId="041270F9" w14:textId="3BA432FF" w:rsidR="00065872" w:rsidRPr="009768B7" w:rsidRDefault="004211B2" w:rsidP="000A23DC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lastRenderedPageBreak/>
        <w:t xml:space="preserve">приймати участь при звірянні погодинних показників споживання електричної енергії у випадках, коли такі перевірки проводяться оператором системи розподілу, регіональним представництвом оператора системи передачі, </w:t>
      </w:r>
      <w:bookmarkStart w:id="0" w:name="_Hlk19784008"/>
      <w:r w:rsidRPr="009768B7">
        <w:t xml:space="preserve">ДП «Оператор ринку», </w:t>
      </w:r>
      <w:proofErr w:type="spellStart"/>
      <w:r w:rsidRPr="009768B7">
        <w:t>НЕК</w:t>
      </w:r>
      <w:proofErr w:type="spellEnd"/>
      <w:r w:rsidRPr="009768B7">
        <w:t xml:space="preserve"> «Укренерго» </w:t>
      </w:r>
      <w:bookmarkEnd w:id="0"/>
      <w:r w:rsidRPr="009768B7">
        <w:t>та іншими уповноваженими органами</w:t>
      </w:r>
      <w:r w:rsidR="00065872" w:rsidRPr="009768B7">
        <w:t>;</w:t>
      </w:r>
    </w:p>
    <w:p w14:paraId="5284B774" w14:textId="1FD7BED7" w:rsidR="005D11BE" w:rsidRPr="009768B7" w:rsidRDefault="005C13E4" w:rsidP="000A23DC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 xml:space="preserve">безперешкодно допускати на свою територію, у свої житлові, виробничі, господарські та підсобні приміщення, де розташовані вузли обліку електричної енергії, засоби вимірювальної техніки тощо, представників Постачальника, оператора системи розподілу, регіонального представництва оператора системи передачі, ДП «Оператор ринку», </w:t>
      </w:r>
      <w:proofErr w:type="spellStart"/>
      <w:r w:rsidRPr="009768B7">
        <w:t>НЕК</w:t>
      </w:r>
      <w:proofErr w:type="spellEnd"/>
      <w:r w:rsidR="008806F8" w:rsidRPr="009768B7">
        <w:t> </w:t>
      </w:r>
      <w:r w:rsidRPr="009768B7">
        <w:t>«Укренерго» після пред’явлення ними службових посвідчень та/або довіреностей, що підтверджують їх повноваження, для звіряння показів щодо фактично спожитої електричної енергії;</w:t>
      </w:r>
    </w:p>
    <w:p w14:paraId="487EC36B" w14:textId="77777777" w:rsidR="005D11BE" w:rsidRPr="009768B7" w:rsidRDefault="000A23DC" w:rsidP="000A23DC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в</w:t>
      </w:r>
      <w:r w:rsidR="005D11BE" w:rsidRPr="009768B7">
        <w:t>ідшкодовувати</w:t>
      </w:r>
      <w:r w:rsidR="0064214A" w:rsidRPr="009768B7">
        <w:t xml:space="preserve"> </w:t>
      </w:r>
      <w:r w:rsidR="005D11BE" w:rsidRPr="009768B7">
        <w:t>Постачальнику</w:t>
      </w:r>
      <w:r w:rsidR="0064214A" w:rsidRPr="009768B7">
        <w:t xml:space="preserve"> </w:t>
      </w:r>
      <w:r w:rsidR="005D11BE" w:rsidRPr="009768B7">
        <w:t>збитки,</w:t>
      </w:r>
      <w:r w:rsidR="0064214A" w:rsidRPr="009768B7">
        <w:t xml:space="preserve"> </w:t>
      </w:r>
      <w:r w:rsidR="005D11BE" w:rsidRPr="009768B7">
        <w:t>понесені</w:t>
      </w:r>
      <w:r w:rsidR="0064214A" w:rsidRPr="009768B7">
        <w:t xml:space="preserve"> </w:t>
      </w:r>
      <w:r w:rsidR="005D11BE" w:rsidRPr="009768B7">
        <w:t>ним</w:t>
      </w:r>
      <w:r w:rsidR="0064214A" w:rsidRPr="009768B7">
        <w:t xml:space="preserve"> </w:t>
      </w:r>
      <w:r w:rsidR="005D11BE" w:rsidRPr="009768B7">
        <w:t>у</w:t>
      </w:r>
      <w:r w:rsidR="0064214A" w:rsidRPr="009768B7">
        <w:t xml:space="preserve"> </w:t>
      </w:r>
      <w:r w:rsidR="005D11BE" w:rsidRPr="009768B7">
        <w:t>зв</w:t>
      </w:r>
      <w:r w:rsidR="00EB7855" w:rsidRPr="009768B7">
        <w:t>’</w:t>
      </w:r>
      <w:r w:rsidR="005D11BE" w:rsidRPr="009768B7">
        <w:t>язку</w:t>
      </w:r>
      <w:r w:rsidR="0064214A" w:rsidRPr="009768B7">
        <w:t xml:space="preserve"> </w:t>
      </w:r>
      <w:r w:rsidR="005D11BE" w:rsidRPr="009768B7">
        <w:t>з</w:t>
      </w:r>
      <w:r w:rsidR="0064214A" w:rsidRPr="009768B7">
        <w:t xml:space="preserve"> </w:t>
      </w:r>
      <w:r w:rsidR="005D11BE" w:rsidRPr="009768B7">
        <w:t>невиконанням</w:t>
      </w:r>
      <w:r w:rsidR="0064214A" w:rsidRPr="009768B7">
        <w:t xml:space="preserve"> </w:t>
      </w:r>
      <w:r w:rsidR="005D11BE" w:rsidRPr="009768B7">
        <w:t>або</w:t>
      </w:r>
      <w:r w:rsidR="0064214A" w:rsidRPr="009768B7">
        <w:t xml:space="preserve"> </w:t>
      </w:r>
      <w:r w:rsidR="005D11BE" w:rsidRPr="009768B7">
        <w:t>неналежним</w:t>
      </w:r>
      <w:r w:rsidR="0064214A" w:rsidRPr="009768B7">
        <w:t xml:space="preserve"> </w:t>
      </w:r>
      <w:r w:rsidR="005D11BE" w:rsidRPr="009768B7">
        <w:t>виконанням</w:t>
      </w:r>
      <w:r w:rsidR="0064214A" w:rsidRPr="009768B7">
        <w:t xml:space="preserve"> </w:t>
      </w:r>
      <w:r w:rsidR="005D11BE" w:rsidRPr="009768B7">
        <w:t>Споживачем</w:t>
      </w:r>
      <w:r w:rsidR="0064214A" w:rsidRPr="009768B7">
        <w:t xml:space="preserve"> </w:t>
      </w:r>
      <w:r w:rsidR="005D11BE" w:rsidRPr="009768B7">
        <w:t>своїх</w:t>
      </w:r>
      <w:r w:rsidR="0064214A" w:rsidRPr="009768B7">
        <w:t xml:space="preserve"> </w:t>
      </w:r>
      <w:r w:rsidR="005D11BE" w:rsidRPr="009768B7">
        <w:t>зобов</w:t>
      </w:r>
      <w:r w:rsidR="00EB7855" w:rsidRPr="009768B7">
        <w:t>’</w:t>
      </w:r>
      <w:r w:rsidR="005D11BE" w:rsidRPr="009768B7">
        <w:t>язань</w:t>
      </w:r>
      <w:r w:rsidR="0064214A" w:rsidRPr="009768B7">
        <w:t xml:space="preserve"> </w:t>
      </w:r>
      <w:r w:rsidR="005D11BE" w:rsidRPr="009768B7">
        <w:t>перед</w:t>
      </w:r>
      <w:r w:rsidR="0064214A" w:rsidRPr="009768B7">
        <w:t xml:space="preserve"> </w:t>
      </w:r>
      <w:r w:rsidR="005D11BE" w:rsidRPr="009768B7">
        <w:t>Постачальником,</w:t>
      </w:r>
      <w:r w:rsidR="0064214A" w:rsidRPr="009768B7">
        <w:t xml:space="preserve"> </w:t>
      </w:r>
      <w:r w:rsidR="005D11BE" w:rsidRPr="009768B7">
        <w:t>що</w:t>
      </w:r>
      <w:r w:rsidR="0064214A" w:rsidRPr="009768B7">
        <w:t xml:space="preserve"> </w:t>
      </w:r>
      <w:r w:rsidR="005D11BE" w:rsidRPr="009768B7">
        <w:t>покладені</w:t>
      </w:r>
      <w:r w:rsidR="0064214A" w:rsidRPr="009768B7">
        <w:t xml:space="preserve"> </w:t>
      </w:r>
      <w:r w:rsidR="005D11BE" w:rsidRPr="009768B7">
        <w:t>на</w:t>
      </w:r>
      <w:r w:rsidR="0064214A" w:rsidRPr="009768B7">
        <w:t xml:space="preserve"> </w:t>
      </w:r>
      <w:r w:rsidR="005D11BE" w:rsidRPr="009768B7">
        <w:t>нього</w:t>
      </w:r>
      <w:r w:rsidR="0064214A" w:rsidRPr="009768B7">
        <w:t xml:space="preserve"> </w:t>
      </w:r>
      <w:r w:rsidR="005D11BE" w:rsidRPr="009768B7">
        <w:t>чинним</w:t>
      </w:r>
      <w:r w:rsidR="0064214A" w:rsidRPr="009768B7">
        <w:t xml:space="preserve"> </w:t>
      </w:r>
      <w:r w:rsidR="005D11BE" w:rsidRPr="009768B7">
        <w:t>законодавством</w:t>
      </w:r>
      <w:r w:rsidR="0064214A" w:rsidRPr="009768B7">
        <w:t xml:space="preserve"> </w:t>
      </w:r>
      <w:r w:rsidR="005D11BE" w:rsidRPr="009768B7">
        <w:t>та/або</w:t>
      </w:r>
      <w:r w:rsidR="0064214A" w:rsidRPr="009768B7">
        <w:t xml:space="preserve"> </w:t>
      </w:r>
      <w:r w:rsidR="005D11BE" w:rsidRPr="009768B7">
        <w:t>цим</w:t>
      </w:r>
      <w:r w:rsidR="0064214A" w:rsidRPr="009768B7">
        <w:t xml:space="preserve"> </w:t>
      </w:r>
      <w:r w:rsidR="005D11BE" w:rsidRPr="009768B7">
        <w:t>Договором;</w:t>
      </w:r>
    </w:p>
    <w:p w14:paraId="421BB763" w14:textId="124B40DC" w:rsidR="005D11BE" w:rsidRPr="009768B7" w:rsidRDefault="005D11BE" w:rsidP="000A23DC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виконувати</w:t>
      </w:r>
      <w:r w:rsidR="0064214A" w:rsidRPr="009768B7">
        <w:t xml:space="preserve"> </w:t>
      </w:r>
      <w:r w:rsidRPr="009768B7">
        <w:t>інші</w:t>
      </w:r>
      <w:r w:rsidR="0064214A" w:rsidRPr="009768B7">
        <w:t xml:space="preserve"> </w:t>
      </w:r>
      <w:r w:rsidRPr="009768B7">
        <w:t>обов</w:t>
      </w:r>
      <w:r w:rsidR="00EB7855" w:rsidRPr="009768B7">
        <w:t>’</w:t>
      </w:r>
      <w:r w:rsidRPr="009768B7">
        <w:t>язки,</w:t>
      </w:r>
      <w:r w:rsidR="0064214A" w:rsidRPr="009768B7">
        <w:t xml:space="preserve"> </w:t>
      </w:r>
      <w:r w:rsidRPr="009768B7">
        <w:t>покладені</w:t>
      </w:r>
      <w:r w:rsidR="0064214A" w:rsidRPr="009768B7">
        <w:t xml:space="preserve"> </w:t>
      </w:r>
      <w:r w:rsidRPr="009768B7">
        <w:t>на</w:t>
      </w:r>
      <w:r w:rsidR="0064214A" w:rsidRPr="009768B7">
        <w:t xml:space="preserve"> </w:t>
      </w:r>
      <w:r w:rsidRPr="009768B7">
        <w:t>Споживача</w:t>
      </w:r>
      <w:r w:rsidR="0064214A" w:rsidRPr="009768B7">
        <w:t xml:space="preserve"> </w:t>
      </w:r>
      <w:r w:rsidRPr="009768B7">
        <w:t>чинним</w:t>
      </w:r>
      <w:r w:rsidR="0064214A" w:rsidRPr="009768B7">
        <w:t xml:space="preserve"> </w:t>
      </w:r>
      <w:r w:rsidRPr="009768B7">
        <w:t>законодавством</w:t>
      </w:r>
      <w:r w:rsidR="0064214A" w:rsidRPr="009768B7">
        <w:t xml:space="preserve"> </w:t>
      </w:r>
      <w:r w:rsidRPr="009768B7">
        <w:t>та/або</w:t>
      </w:r>
      <w:r w:rsidR="0064214A" w:rsidRPr="009768B7">
        <w:t xml:space="preserve"> </w:t>
      </w:r>
      <w:r w:rsidRPr="009768B7">
        <w:t>цим</w:t>
      </w:r>
      <w:r w:rsidR="0064214A" w:rsidRPr="009768B7">
        <w:t xml:space="preserve"> </w:t>
      </w:r>
      <w:r w:rsidRPr="009768B7">
        <w:t>Договором.</w:t>
      </w:r>
    </w:p>
    <w:p w14:paraId="3C5730CC" w14:textId="77777777" w:rsidR="005D11BE" w:rsidRPr="009768B7" w:rsidRDefault="005D11BE" w:rsidP="00B416BB">
      <w:pPr>
        <w:ind w:firstLine="709"/>
        <w:jc w:val="both"/>
      </w:pPr>
    </w:p>
    <w:p w14:paraId="77F7E829" w14:textId="77777777" w:rsidR="005D11BE" w:rsidRPr="009768B7" w:rsidRDefault="005D11BE" w:rsidP="00F44B80">
      <w:pPr>
        <w:numPr>
          <w:ilvl w:val="0"/>
          <w:numId w:val="2"/>
        </w:numPr>
        <w:ind w:left="426" w:hanging="426"/>
        <w:jc w:val="center"/>
        <w:rPr>
          <w:b/>
        </w:rPr>
      </w:pPr>
      <w:r w:rsidRPr="009768B7">
        <w:rPr>
          <w:b/>
        </w:rPr>
        <w:t>Права</w:t>
      </w:r>
      <w:r w:rsidR="0064214A" w:rsidRPr="009768B7">
        <w:rPr>
          <w:b/>
        </w:rPr>
        <w:t xml:space="preserve"> </w:t>
      </w:r>
      <w:r w:rsidRPr="009768B7">
        <w:rPr>
          <w:b/>
        </w:rPr>
        <w:t>і</w:t>
      </w:r>
      <w:r w:rsidR="0064214A" w:rsidRPr="009768B7">
        <w:rPr>
          <w:b/>
        </w:rPr>
        <w:t xml:space="preserve"> </w:t>
      </w:r>
      <w:r w:rsidRPr="009768B7">
        <w:rPr>
          <w:b/>
        </w:rPr>
        <w:t>обов</w:t>
      </w:r>
      <w:r w:rsidR="00EB7855" w:rsidRPr="009768B7">
        <w:rPr>
          <w:b/>
        </w:rPr>
        <w:t>’</w:t>
      </w:r>
      <w:r w:rsidRPr="009768B7">
        <w:rPr>
          <w:b/>
        </w:rPr>
        <w:t>язки</w:t>
      </w:r>
      <w:r w:rsidR="0064214A" w:rsidRPr="009768B7">
        <w:rPr>
          <w:b/>
        </w:rPr>
        <w:t xml:space="preserve"> </w:t>
      </w:r>
      <w:r w:rsidRPr="009768B7">
        <w:rPr>
          <w:b/>
        </w:rPr>
        <w:t>Постачальника</w:t>
      </w:r>
    </w:p>
    <w:p w14:paraId="7C9255DE" w14:textId="77777777" w:rsidR="005D11BE" w:rsidRPr="009768B7" w:rsidRDefault="005D11BE" w:rsidP="000A23DC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b/>
        </w:rPr>
      </w:pPr>
      <w:r w:rsidRPr="009768B7">
        <w:rPr>
          <w:b/>
        </w:rPr>
        <w:t>Постачальник</w:t>
      </w:r>
      <w:r w:rsidR="0064214A" w:rsidRPr="009768B7">
        <w:rPr>
          <w:b/>
        </w:rPr>
        <w:t xml:space="preserve"> </w:t>
      </w:r>
      <w:r w:rsidRPr="009768B7">
        <w:rPr>
          <w:b/>
        </w:rPr>
        <w:t>має</w:t>
      </w:r>
      <w:r w:rsidR="0064214A" w:rsidRPr="009768B7">
        <w:rPr>
          <w:b/>
        </w:rPr>
        <w:t xml:space="preserve"> </w:t>
      </w:r>
      <w:r w:rsidRPr="009768B7">
        <w:rPr>
          <w:b/>
        </w:rPr>
        <w:t>право:</w:t>
      </w:r>
    </w:p>
    <w:p w14:paraId="14F511EC" w14:textId="77777777" w:rsidR="005D11BE" w:rsidRPr="009768B7" w:rsidRDefault="005D11BE" w:rsidP="003429D6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отримувати</w:t>
      </w:r>
      <w:r w:rsidR="0064214A" w:rsidRPr="009768B7">
        <w:t xml:space="preserve"> </w:t>
      </w:r>
      <w:r w:rsidRPr="009768B7">
        <w:t>від</w:t>
      </w:r>
      <w:r w:rsidR="0064214A" w:rsidRPr="009768B7">
        <w:t xml:space="preserve"> </w:t>
      </w:r>
      <w:r w:rsidRPr="009768B7">
        <w:t>Споживача</w:t>
      </w:r>
      <w:r w:rsidR="0064214A" w:rsidRPr="009768B7">
        <w:t xml:space="preserve"> </w:t>
      </w:r>
      <w:r w:rsidRPr="009768B7">
        <w:t>плату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поставлену</w:t>
      </w:r>
      <w:r w:rsidR="0064214A" w:rsidRPr="009768B7">
        <w:t xml:space="preserve"> </w:t>
      </w:r>
      <w:r w:rsidRPr="009768B7">
        <w:t>електричну</w:t>
      </w:r>
      <w:r w:rsidR="0064214A" w:rsidRPr="009768B7">
        <w:t xml:space="preserve"> </w:t>
      </w:r>
      <w:r w:rsidRPr="009768B7">
        <w:t>енергію;</w:t>
      </w:r>
    </w:p>
    <w:p w14:paraId="31C00FFE" w14:textId="77777777" w:rsidR="005D11BE" w:rsidRPr="009768B7" w:rsidRDefault="005D11BE" w:rsidP="003429D6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ініціювати</w:t>
      </w:r>
      <w:r w:rsidR="0064214A" w:rsidRPr="009768B7">
        <w:t xml:space="preserve"> </w:t>
      </w:r>
      <w:r w:rsidRPr="009768B7">
        <w:t>припинення</w:t>
      </w:r>
      <w:r w:rsidR="0064214A" w:rsidRPr="009768B7">
        <w:t xml:space="preserve"> </w:t>
      </w:r>
      <w:r w:rsidRPr="009768B7">
        <w:t>постачання</w:t>
      </w:r>
      <w:r w:rsidR="0064214A" w:rsidRPr="009768B7">
        <w:t xml:space="preserve"> </w:t>
      </w:r>
      <w:r w:rsidRPr="009768B7">
        <w:t>електричної</w:t>
      </w:r>
      <w:r w:rsidR="0064214A" w:rsidRPr="009768B7">
        <w:t xml:space="preserve"> </w:t>
      </w:r>
      <w:r w:rsidRPr="009768B7">
        <w:t>енергії</w:t>
      </w:r>
      <w:r w:rsidR="0064214A" w:rsidRPr="009768B7">
        <w:t xml:space="preserve"> </w:t>
      </w:r>
      <w:r w:rsidRPr="009768B7">
        <w:t>Споживачу</w:t>
      </w:r>
      <w:r w:rsidR="0064214A" w:rsidRPr="009768B7">
        <w:t xml:space="preserve"> </w:t>
      </w:r>
      <w:r w:rsidRPr="009768B7">
        <w:t>у</w:t>
      </w:r>
      <w:r w:rsidR="0064214A" w:rsidRPr="009768B7">
        <w:t xml:space="preserve"> </w:t>
      </w:r>
      <w:r w:rsidRPr="009768B7">
        <w:t>порядку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на</w:t>
      </w:r>
      <w:r w:rsidR="0064214A" w:rsidRPr="009768B7">
        <w:t xml:space="preserve"> </w:t>
      </w:r>
      <w:r w:rsidRPr="009768B7">
        <w:t>умовах,</w:t>
      </w:r>
      <w:r w:rsidR="0064214A" w:rsidRPr="009768B7">
        <w:t xml:space="preserve"> </w:t>
      </w:r>
      <w:r w:rsidRPr="009768B7">
        <w:t>визначених</w:t>
      </w:r>
      <w:r w:rsidR="0064214A" w:rsidRPr="009768B7">
        <w:t xml:space="preserve"> </w:t>
      </w:r>
      <w:r w:rsidRPr="009768B7">
        <w:t>цим</w:t>
      </w:r>
      <w:r w:rsidR="0064214A" w:rsidRPr="009768B7">
        <w:t xml:space="preserve"> </w:t>
      </w:r>
      <w:r w:rsidRPr="009768B7">
        <w:t>Договором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чинним</w:t>
      </w:r>
      <w:r w:rsidR="0064214A" w:rsidRPr="009768B7">
        <w:t xml:space="preserve"> </w:t>
      </w:r>
      <w:r w:rsidRPr="009768B7">
        <w:t>законодавством</w:t>
      </w:r>
      <w:r w:rsidR="00FF43E5" w:rsidRPr="009768B7">
        <w:t>, в тому числі, якщо дії Споживача призвели або можуть призвести до порушення Постачальником Умов та Правил здійснення підприємницької діяльності з постачання електричної енергії</w:t>
      </w:r>
      <w:r w:rsidRPr="009768B7">
        <w:t>;</w:t>
      </w:r>
    </w:p>
    <w:p w14:paraId="30325CD0" w14:textId="77777777" w:rsidR="005D11BE" w:rsidRPr="009768B7" w:rsidRDefault="005D11BE" w:rsidP="00A1328D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безперешкодного</w:t>
      </w:r>
      <w:r w:rsidR="0064214A" w:rsidRPr="009768B7">
        <w:t xml:space="preserve"> </w:t>
      </w:r>
      <w:r w:rsidRPr="009768B7">
        <w:t>доступу</w:t>
      </w:r>
      <w:r w:rsidR="0064214A" w:rsidRPr="009768B7">
        <w:t xml:space="preserve"> </w:t>
      </w:r>
      <w:r w:rsidRPr="009768B7">
        <w:t>до</w:t>
      </w:r>
      <w:r w:rsidR="0064214A" w:rsidRPr="009768B7">
        <w:t xml:space="preserve"> </w:t>
      </w:r>
      <w:r w:rsidRPr="009768B7">
        <w:t>розрахункових</w:t>
      </w:r>
      <w:r w:rsidR="0064214A" w:rsidRPr="009768B7">
        <w:t xml:space="preserve"> </w:t>
      </w:r>
      <w:r w:rsidRPr="009768B7">
        <w:t>засобів</w:t>
      </w:r>
      <w:r w:rsidR="0064214A" w:rsidRPr="009768B7">
        <w:t xml:space="preserve"> </w:t>
      </w:r>
      <w:r w:rsidRPr="009768B7">
        <w:t>вимірювальної</w:t>
      </w:r>
      <w:r w:rsidR="0064214A" w:rsidRPr="009768B7">
        <w:t xml:space="preserve"> </w:t>
      </w:r>
      <w:r w:rsidRPr="009768B7">
        <w:t>техніки</w:t>
      </w:r>
      <w:r w:rsidR="0064214A" w:rsidRPr="009768B7">
        <w:t xml:space="preserve"> </w:t>
      </w:r>
      <w:r w:rsidRPr="009768B7">
        <w:t>Споживача</w:t>
      </w:r>
      <w:r w:rsidR="0064214A" w:rsidRPr="009768B7">
        <w:t xml:space="preserve"> </w:t>
      </w:r>
      <w:r w:rsidRPr="009768B7">
        <w:t>для</w:t>
      </w:r>
      <w:r w:rsidR="0064214A" w:rsidRPr="009768B7">
        <w:t xml:space="preserve"> </w:t>
      </w:r>
      <w:r w:rsidRPr="009768B7">
        <w:t>перевірки</w:t>
      </w:r>
      <w:r w:rsidR="0064214A" w:rsidRPr="009768B7">
        <w:t xml:space="preserve"> </w:t>
      </w:r>
      <w:r w:rsidRPr="009768B7">
        <w:t>показів</w:t>
      </w:r>
      <w:r w:rsidR="0064214A" w:rsidRPr="009768B7">
        <w:t xml:space="preserve"> </w:t>
      </w:r>
      <w:r w:rsidRPr="009768B7">
        <w:t>щодо</w:t>
      </w:r>
      <w:r w:rsidR="0064214A" w:rsidRPr="009768B7">
        <w:t xml:space="preserve"> </w:t>
      </w:r>
      <w:r w:rsidRPr="009768B7">
        <w:t>фактично</w:t>
      </w:r>
      <w:r w:rsidR="0064214A" w:rsidRPr="009768B7">
        <w:t xml:space="preserve"> </w:t>
      </w:r>
      <w:r w:rsidRPr="009768B7">
        <w:t>використаних</w:t>
      </w:r>
      <w:r w:rsidR="0064214A" w:rsidRPr="009768B7">
        <w:t xml:space="preserve"> </w:t>
      </w:r>
      <w:r w:rsidRPr="009768B7">
        <w:t>Споживачем</w:t>
      </w:r>
      <w:r w:rsidR="0064214A" w:rsidRPr="009768B7">
        <w:t xml:space="preserve"> </w:t>
      </w:r>
      <w:r w:rsidRPr="009768B7">
        <w:t>обсягів</w:t>
      </w:r>
      <w:r w:rsidR="0064214A" w:rsidRPr="009768B7">
        <w:t xml:space="preserve"> </w:t>
      </w:r>
      <w:r w:rsidRPr="009768B7">
        <w:t>електричної</w:t>
      </w:r>
      <w:r w:rsidR="0064214A" w:rsidRPr="009768B7">
        <w:t xml:space="preserve"> </w:t>
      </w:r>
      <w:r w:rsidRPr="009768B7">
        <w:t>енергії;</w:t>
      </w:r>
    </w:p>
    <w:p w14:paraId="171F73BA" w14:textId="72DA1FAF" w:rsidR="005D11BE" w:rsidRPr="009768B7" w:rsidRDefault="005D11BE" w:rsidP="00A1328D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проводити</w:t>
      </w:r>
      <w:r w:rsidR="0064214A" w:rsidRPr="009768B7">
        <w:t xml:space="preserve"> </w:t>
      </w:r>
      <w:r w:rsidRPr="009768B7">
        <w:t>разом</w:t>
      </w:r>
      <w:r w:rsidR="0064214A" w:rsidRPr="009768B7">
        <w:t xml:space="preserve"> </w:t>
      </w:r>
      <w:r w:rsidRPr="009768B7">
        <w:t>зі</w:t>
      </w:r>
      <w:r w:rsidR="0064214A" w:rsidRPr="009768B7">
        <w:t xml:space="preserve"> </w:t>
      </w:r>
      <w:r w:rsidRPr="009768B7">
        <w:t>Споживачем</w:t>
      </w:r>
      <w:r w:rsidR="0064214A" w:rsidRPr="009768B7">
        <w:t xml:space="preserve"> </w:t>
      </w:r>
      <w:r w:rsidRPr="009768B7">
        <w:t>звіряння</w:t>
      </w:r>
      <w:r w:rsidR="0064214A" w:rsidRPr="009768B7">
        <w:t xml:space="preserve"> </w:t>
      </w:r>
      <w:r w:rsidRPr="009768B7">
        <w:t>фактично</w:t>
      </w:r>
      <w:r w:rsidR="0064214A" w:rsidRPr="009768B7">
        <w:t xml:space="preserve"> </w:t>
      </w:r>
      <w:r w:rsidRPr="009768B7">
        <w:t>використаних</w:t>
      </w:r>
      <w:r w:rsidR="0064214A" w:rsidRPr="009768B7">
        <w:t xml:space="preserve"> </w:t>
      </w:r>
      <w:r w:rsidRPr="009768B7">
        <w:t>обсягів</w:t>
      </w:r>
      <w:r w:rsidR="0064214A" w:rsidRPr="009768B7">
        <w:t xml:space="preserve"> </w:t>
      </w:r>
      <w:r w:rsidRPr="009768B7">
        <w:t>електричної</w:t>
      </w:r>
      <w:r w:rsidR="0064214A" w:rsidRPr="009768B7">
        <w:t xml:space="preserve"> </w:t>
      </w:r>
      <w:r w:rsidRPr="009768B7">
        <w:t>енергії</w:t>
      </w:r>
      <w:r w:rsidR="0064214A" w:rsidRPr="009768B7">
        <w:t xml:space="preserve"> </w:t>
      </w:r>
      <w:r w:rsidRPr="009768B7">
        <w:t>з</w:t>
      </w:r>
      <w:r w:rsidR="0064214A" w:rsidRPr="009768B7">
        <w:t xml:space="preserve"> </w:t>
      </w:r>
      <w:r w:rsidRPr="009768B7">
        <w:t>підписанням</w:t>
      </w:r>
      <w:r w:rsidR="0064214A" w:rsidRPr="009768B7">
        <w:t xml:space="preserve"> </w:t>
      </w:r>
      <w:r w:rsidRPr="009768B7">
        <w:t>відповідного</w:t>
      </w:r>
      <w:r w:rsidR="0064214A" w:rsidRPr="009768B7">
        <w:t xml:space="preserve"> </w:t>
      </w:r>
      <w:r w:rsidRPr="009768B7">
        <w:t>акт</w:t>
      </w:r>
      <w:r w:rsidR="0044507B">
        <w:t>а</w:t>
      </w:r>
      <w:r w:rsidRPr="009768B7">
        <w:t>;</w:t>
      </w:r>
    </w:p>
    <w:p w14:paraId="2CA76A15" w14:textId="02BCA367" w:rsidR="005D11BE" w:rsidRPr="009768B7" w:rsidRDefault="005D11BE" w:rsidP="00A1328D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отримувати</w:t>
      </w:r>
      <w:r w:rsidR="0064214A" w:rsidRPr="009768B7">
        <w:t xml:space="preserve"> </w:t>
      </w:r>
      <w:r w:rsidRPr="009768B7">
        <w:t>відшкодування</w:t>
      </w:r>
      <w:r w:rsidR="0064214A" w:rsidRPr="009768B7">
        <w:t xml:space="preserve"> </w:t>
      </w:r>
      <w:r w:rsidRPr="009768B7">
        <w:t>збитків</w:t>
      </w:r>
      <w:r w:rsidR="0064214A" w:rsidRPr="009768B7">
        <w:t xml:space="preserve"> </w:t>
      </w:r>
      <w:r w:rsidRPr="009768B7">
        <w:t>від</w:t>
      </w:r>
      <w:r w:rsidR="0064214A" w:rsidRPr="009768B7">
        <w:t xml:space="preserve"> </w:t>
      </w:r>
      <w:r w:rsidRPr="009768B7">
        <w:t>Споживача,</w:t>
      </w:r>
      <w:r w:rsidR="0064214A" w:rsidRPr="009768B7">
        <w:t xml:space="preserve"> </w:t>
      </w:r>
      <w:r w:rsidRPr="009768B7">
        <w:t>що</w:t>
      </w:r>
      <w:r w:rsidR="0064214A" w:rsidRPr="009768B7">
        <w:t xml:space="preserve"> </w:t>
      </w:r>
      <w:r w:rsidRPr="009768B7">
        <w:t>понесені</w:t>
      </w:r>
      <w:r w:rsidR="0064214A" w:rsidRPr="009768B7">
        <w:t xml:space="preserve"> </w:t>
      </w:r>
      <w:r w:rsidRPr="009768B7">
        <w:t>Постачальником</w:t>
      </w:r>
      <w:r w:rsidR="0064214A" w:rsidRPr="009768B7">
        <w:t xml:space="preserve"> </w:t>
      </w:r>
      <w:r w:rsidRPr="009768B7">
        <w:t>у</w:t>
      </w:r>
      <w:r w:rsidR="0064214A" w:rsidRPr="009768B7">
        <w:t xml:space="preserve"> </w:t>
      </w:r>
      <w:r w:rsidRPr="009768B7">
        <w:t>зв</w:t>
      </w:r>
      <w:r w:rsidR="00EB7855" w:rsidRPr="009768B7">
        <w:t>’</w:t>
      </w:r>
      <w:r w:rsidRPr="009768B7">
        <w:t>язку</w:t>
      </w:r>
      <w:r w:rsidR="0064214A" w:rsidRPr="009768B7">
        <w:t xml:space="preserve"> </w:t>
      </w:r>
      <w:r w:rsidRPr="009768B7">
        <w:t>з</w:t>
      </w:r>
      <w:r w:rsidR="0064214A" w:rsidRPr="009768B7">
        <w:t xml:space="preserve"> </w:t>
      </w:r>
      <w:r w:rsidRPr="009768B7">
        <w:t>невиконанням</w:t>
      </w:r>
      <w:r w:rsidR="0064214A" w:rsidRPr="009768B7">
        <w:t xml:space="preserve"> </w:t>
      </w:r>
      <w:r w:rsidRPr="009768B7">
        <w:t>або</w:t>
      </w:r>
      <w:r w:rsidR="0064214A" w:rsidRPr="009768B7">
        <w:t xml:space="preserve"> </w:t>
      </w:r>
      <w:r w:rsidRPr="009768B7">
        <w:t>неналежним</w:t>
      </w:r>
      <w:r w:rsidR="0064214A" w:rsidRPr="009768B7">
        <w:t xml:space="preserve"> </w:t>
      </w:r>
      <w:r w:rsidRPr="009768B7">
        <w:t>виконанням</w:t>
      </w:r>
      <w:r w:rsidR="0064214A" w:rsidRPr="009768B7">
        <w:t xml:space="preserve"> </w:t>
      </w:r>
      <w:r w:rsidRPr="009768B7">
        <w:t>Споживачем</w:t>
      </w:r>
      <w:r w:rsidR="0064214A" w:rsidRPr="009768B7">
        <w:t xml:space="preserve"> </w:t>
      </w:r>
      <w:r w:rsidRPr="009768B7">
        <w:t>своїх</w:t>
      </w:r>
      <w:r w:rsidR="0064214A" w:rsidRPr="009768B7">
        <w:t xml:space="preserve"> </w:t>
      </w:r>
      <w:r w:rsidRPr="009768B7">
        <w:t>зобов</w:t>
      </w:r>
      <w:r w:rsidR="00EB7855" w:rsidRPr="009768B7">
        <w:t>’</w:t>
      </w:r>
      <w:r w:rsidRPr="009768B7">
        <w:t>язань</w:t>
      </w:r>
      <w:r w:rsidR="0064214A" w:rsidRPr="009768B7">
        <w:t xml:space="preserve"> </w:t>
      </w:r>
      <w:r w:rsidRPr="009768B7">
        <w:t>перед</w:t>
      </w:r>
      <w:r w:rsidR="0064214A" w:rsidRPr="009768B7">
        <w:t xml:space="preserve"> </w:t>
      </w:r>
      <w:r w:rsidRPr="009768B7">
        <w:t>Постачальником,</w:t>
      </w:r>
      <w:r w:rsidR="0064214A" w:rsidRPr="009768B7">
        <w:t xml:space="preserve"> </w:t>
      </w:r>
      <w:r w:rsidRPr="009768B7">
        <w:t>відповідно</w:t>
      </w:r>
      <w:r w:rsidR="0064214A" w:rsidRPr="009768B7">
        <w:t xml:space="preserve"> </w:t>
      </w:r>
      <w:r w:rsidRPr="009768B7">
        <w:t>до</w:t>
      </w:r>
      <w:r w:rsidR="0064214A" w:rsidRPr="009768B7">
        <w:t xml:space="preserve"> </w:t>
      </w:r>
      <w:r w:rsidRPr="009768B7">
        <w:t>умов</w:t>
      </w:r>
      <w:r w:rsidR="0064214A" w:rsidRPr="009768B7">
        <w:t xml:space="preserve"> </w:t>
      </w:r>
      <w:r w:rsidRPr="009768B7">
        <w:t>цього</w:t>
      </w:r>
      <w:r w:rsidR="0064214A" w:rsidRPr="009768B7">
        <w:t xml:space="preserve"> </w:t>
      </w:r>
      <w:r w:rsidRPr="009768B7">
        <w:t>Договору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чинного</w:t>
      </w:r>
      <w:r w:rsidR="0064214A" w:rsidRPr="009768B7">
        <w:t xml:space="preserve"> </w:t>
      </w:r>
      <w:r w:rsidRPr="009768B7">
        <w:t>законодавства,</w:t>
      </w:r>
      <w:r w:rsidR="0064214A" w:rsidRPr="009768B7">
        <w:t xml:space="preserve"> </w:t>
      </w:r>
      <w:r w:rsidRPr="009768B7">
        <w:t>у</w:t>
      </w:r>
      <w:r w:rsidR="0064214A" w:rsidRPr="009768B7">
        <w:t xml:space="preserve"> </w:t>
      </w:r>
      <w:r w:rsidRPr="009768B7">
        <w:t>тому</w:t>
      </w:r>
      <w:r w:rsidR="0064214A" w:rsidRPr="009768B7">
        <w:t xml:space="preserve"> </w:t>
      </w:r>
      <w:r w:rsidRPr="009768B7">
        <w:t>числі</w:t>
      </w:r>
      <w:r w:rsidR="0064214A" w:rsidRPr="009768B7">
        <w:t xml:space="preserve"> </w:t>
      </w:r>
      <w:r w:rsidRPr="009768B7">
        <w:t>отримувати</w:t>
      </w:r>
      <w:r w:rsidR="0064214A" w:rsidRPr="009768B7">
        <w:t xml:space="preserve"> </w:t>
      </w:r>
      <w:r w:rsidRPr="009768B7">
        <w:t>відшкодування</w:t>
      </w:r>
      <w:r w:rsidR="0064214A" w:rsidRPr="009768B7">
        <w:t xml:space="preserve"> </w:t>
      </w:r>
      <w:r w:rsidRPr="009768B7">
        <w:t>збитків</w:t>
      </w:r>
      <w:r w:rsidR="0064214A" w:rsidRPr="009768B7">
        <w:t xml:space="preserve"> </w:t>
      </w:r>
      <w:r w:rsidRPr="009768B7">
        <w:t>від</w:t>
      </w:r>
      <w:r w:rsidR="0064214A" w:rsidRPr="009768B7">
        <w:t xml:space="preserve"> </w:t>
      </w:r>
      <w:r w:rsidRPr="009768B7">
        <w:t>Споживача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дострокове</w:t>
      </w:r>
      <w:r w:rsidR="0064214A" w:rsidRPr="009768B7">
        <w:t xml:space="preserve"> </w:t>
      </w:r>
      <w:r w:rsidRPr="009768B7">
        <w:t>розірвання</w:t>
      </w:r>
      <w:r w:rsidR="0064214A" w:rsidRPr="009768B7">
        <w:t xml:space="preserve"> </w:t>
      </w:r>
      <w:r w:rsidRPr="009768B7">
        <w:t>Договору</w:t>
      </w:r>
      <w:r w:rsidR="0064214A" w:rsidRPr="009768B7">
        <w:t xml:space="preserve"> </w:t>
      </w:r>
      <w:r w:rsidRPr="009768B7">
        <w:t>у</w:t>
      </w:r>
      <w:r w:rsidR="0064214A" w:rsidRPr="009768B7">
        <w:t xml:space="preserve"> </w:t>
      </w:r>
      <w:r w:rsidRPr="009768B7">
        <w:t>випадках,</w:t>
      </w:r>
      <w:r w:rsidR="0064214A" w:rsidRPr="009768B7">
        <w:t xml:space="preserve"> </w:t>
      </w:r>
      <w:r w:rsidRPr="009768B7">
        <w:t>не</w:t>
      </w:r>
      <w:r w:rsidR="0064214A" w:rsidRPr="009768B7">
        <w:t xml:space="preserve"> </w:t>
      </w:r>
      <w:r w:rsidRPr="009768B7">
        <w:t>передбачених</w:t>
      </w:r>
      <w:r w:rsidR="0064214A" w:rsidRPr="009768B7">
        <w:t xml:space="preserve"> </w:t>
      </w:r>
      <w:r w:rsidRPr="009768B7">
        <w:t>Договором;</w:t>
      </w:r>
    </w:p>
    <w:p w14:paraId="19D55061" w14:textId="6B839E5C" w:rsidR="00F506F8" w:rsidRPr="009768B7" w:rsidRDefault="00F506F8" w:rsidP="00A1328D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змінити ціну на електричну енергію, у тому числі внаслідок зміни регульованих складових ціни (тарифів на послуги з передачі та/або розподілу електричної енергії) та/або змін у нормативно-правових актах щодо формування цієї ціни;</w:t>
      </w:r>
    </w:p>
    <w:p w14:paraId="335F1B05" w14:textId="35552CB8" w:rsidR="001535DE" w:rsidRPr="009768B7" w:rsidRDefault="001C0927" w:rsidP="00A1328D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в односторонньому порядку змінити умови Договору</w:t>
      </w:r>
      <w:r w:rsidR="001535DE" w:rsidRPr="009768B7">
        <w:t xml:space="preserve"> з попередженням </w:t>
      </w:r>
      <w:r w:rsidR="00E47E86" w:rsidRPr="009768B7">
        <w:t xml:space="preserve">Споживача </w:t>
      </w:r>
      <w:r w:rsidR="001535DE" w:rsidRPr="009768B7">
        <w:t xml:space="preserve">за 20 </w:t>
      </w:r>
      <w:r w:rsidR="00E47E86" w:rsidRPr="009768B7">
        <w:t xml:space="preserve">(двадцять) </w:t>
      </w:r>
      <w:r w:rsidR="001535DE" w:rsidRPr="009768B7">
        <w:t xml:space="preserve">днів і правом Споживача або прийняти пропозицію, або розірвати Договір. Після настання дати, вказаної в попередженні Постачальника, і за відсутності заяви Споживача про розірвання Договору (при факті споживання будь-якого обсягу електричної енергії) Договір вважається зміненим відповідно до запропонованих </w:t>
      </w:r>
      <w:r w:rsidR="00E47E86" w:rsidRPr="009768B7">
        <w:t xml:space="preserve">Постачальником </w:t>
      </w:r>
      <w:r w:rsidR="001535DE" w:rsidRPr="009768B7">
        <w:t>умов</w:t>
      </w:r>
      <w:r w:rsidR="00E47E86" w:rsidRPr="009768B7">
        <w:t>;</w:t>
      </w:r>
    </w:p>
    <w:p w14:paraId="519B62D3" w14:textId="1D8FB537" w:rsidR="00F506F8" w:rsidRDefault="00F506F8" w:rsidP="00A1328D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проводити оплату послуг з розподілу (передачі) електричної енергії оператору системи, якщо Споживач не обрав спосіб оплати послуги з розподілу (передачі) напряму з оператором системи;</w:t>
      </w:r>
    </w:p>
    <w:p w14:paraId="2635E4E3" w14:textId="6990E62C" w:rsidR="005F19AB" w:rsidRDefault="004B761A" w:rsidP="00A1328D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>
        <w:t xml:space="preserve">повідомляти Споживача щодо змін до Договору та іншу інформацію, яка стосується </w:t>
      </w:r>
      <w:r w:rsidR="00E127C2">
        <w:t>взаємовідносин Стор</w:t>
      </w:r>
      <w:r w:rsidR="0089600F">
        <w:t>і</w:t>
      </w:r>
      <w:r w:rsidR="00E127C2">
        <w:t>н або може бути корисною для Споживача, шляхом направлення відповідної інформації:</w:t>
      </w:r>
    </w:p>
    <w:p w14:paraId="21EFFA9A" w14:textId="7AA8C700" w:rsidR="00E127C2" w:rsidRDefault="00105D60" w:rsidP="00E127C2">
      <w:pPr>
        <w:tabs>
          <w:tab w:val="left" w:pos="1134"/>
        </w:tabs>
        <w:ind w:left="567"/>
        <w:jc w:val="both"/>
      </w:pPr>
      <w:r>
        <w:t xml:space="preserve">- засобами електронного зв’язку на </w:t>
      </w:r>
      <w:r w:rsidRPr="009768B7">
        <w:t>e-mail</w:t>
      </w:r>
      <w:r>
        <w:t xml:space="preserve"> </w:t>
      </w:r>
      <w:r w:rsidR="00CC1CF1">
        <w:t xml:space="preserve">вказаний у заяві-приєднанні, </w:t>
      </w:r>
      <w:r w:rsidR="00E87D73" w:rsidRPr="009768B7">
        <w:t>яка є Додатком №1 до цього Договору</w:t>
      </w:r>
      <w:r w:rsidR="00482D15">
        <w:t>;</w:t>
      </w:r>
    </w:p>
    <w:p w14:paraId="0A0E95C1" w14:textId="3B71475A" w:rsidR="00E87D73" w:rsidRDefault="00E87D73" w:rsidP="00E127C2">
      <w:pPr>
        <w:tabs>
          <w:tab w:val="left" w:pos="1134"/>
        </w:tabs>
        <w:ind w:left="567"/>
        <w:jc w:val="both"/>
      </w:pPr>
      <w:r>
        <w:t>- засобами поштового зв’язку</w:t>
      </w:r>
      <w:r w:rsidR="00482D15">
        <w:t>;</w:t>
      </w:r>
    </w:p>
    <w:p w14:paraId="00FE16BF" w14:textId="509691B3" w:rsidR="00515870" w:rsidRPr="009768B7" w:rsidRDefault="00515870" w:rsidP="00E127C2">
      <w:pPr>
        <w:tabs>
          <w:tab w:val="left" w:pos="1134"/>
        </w:tabs>
        <w:ind w:left="567"/>
        <w:jc w:val="both"/>
      </w:pPr>
      <w:r>
        <w:t>- в рахунках на оплату електричної енергії;</w:t>
      </w:r>
    </w:p>
    <w:p w14:paraId="2D9D745B" w14:textId="77777777" w:rsidR="005D11BE" w:rsidRPr="009768B7" w:rsidRDefault="005D11BE" w:rsidP="00A1328D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інші</w:t>
      </w:r>
      <w:r w:rsidR="0064214A" w:rsidRPr="009768B7">
        <w:t xml:space="preserve"> </w:t>
      </w:r>
      <w:r w:rsidRPr="009768B7">
        <w:t>права,</w:t>
      </w:r>
      <w:r w:rsidR="0064214A" w:rsidRPr="009768B7">
        <w:t xml:space="preserve"> </w:t>
      </w:r>
      <w:r w:rsidRPr="009768B7">
        <w:t>передбачені</w:t>
      </w:r>
      <w:r w:rsidR="0064214A" w:rsidRPr="009768B7">
        <w:t xml:space="preserve"> </w:t>
      </w:r>
      <w:r w:rsidRPr="009768B7">
        <w:t>чинним</w:t>
      </w:r>
      <w:r w:rsidR="0064214A" w:rsidRPr="009768B7">
        <w:t xml:space="preserve"> </w:t>
      </w:r>
      <w:r w:rsidRPr="009768B7">
        <w:t>законодавством</w:t>
      </w:r>
      <w:r w:rsidR="0064214A" w:rsidRPr="009768B7">
        <w:t xml:space="preserve"> </w:t>
      </w:r>
      <w:r w:rsidRPr="009768B7">
        <w:t>і</w:t>
      </w:r>
      <w:r w:rsidR="0064214A" w:rsidRPr="009768B7">
        <w:t xml:space="preserve"> </w:t>
      </w:r>
      <w:r w:rsidRPr="009768B7">
        <w:t>цим</w:t>
      </w:r>
      <w:r w:rsidR="0064214A" w:rsidRPr="009768B7">
        <w:t xml:space="preserve"> </w:t>
      </w:r>
      <w:r w:rsidRPr="009768B7">
        <w:t>Договором.</w:t>
      </w:r>
    </w:p>
    <w:p w14:paraId="0C85A0E7" w14:textId="77777777" w:rsidR="005D11BE" w:rsidRPr="009768B7" w:rsidRDefault="005D11BE" w:rsidP="00A1328D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b/>
        </w:rPr>
      </w:pPr>
      <w:r w:rsidRPr="009768B7">
        <w:rPr>
          <w:b/>
        </w:rPr>
        <w:t>Постачальник</w:t>
      </w:r>
      <w:r w:rsidR="0064214A" w:rsidRPr="009768B7">
        <w:rPr>
          <w:b/>
        </w:rPr>
        <w:t xml:space="preserve"> </w:t>
      </w:r>
      <w:r w:rsidRPr="009768B7">
        <w:rPr>
          <w:b/>
        </w:rPr>
        <w:t>зобов</w:t>
      </w:r>
      <w:r w:rsidR="00EB7855" w:rsidRPr="009768B7">
        <w:rPr>
          <w:b/>
        </w:rPr>
        <w:t>’</w:t>
      </w:r>
      <w:r w:rsidRPr="009768B7">
        <w:rPr>
          <w:b/>
        </w:rPr>
        <w:t>язується:</w:t>
      </w:r>
    </w:p>
    <w:p w14:paraId="7D7A6939" w14:textId="77777777" w:rsidR="005D11BE" w:rsidRPr="009768B7" w:rsidRDefault="005D11BE" w:rsidP="00A1328D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lastRenderedPageBreak/>
        <w:t>забезпечувати</w:t>
      </w:r>
      <w:r w:rsidR="0064214A" w:rsidRPr="009768B7">
        <w:t xml:space="preserve"> </w:t>
      </w:r>
      <w:r w:rsidRPr="009768B7">
        <w:t>належну</w:t>
      </w:r>
      <w:r w:rsidR="0064214A" w:rsidRPr="009768B7">
        <w:t xml:space="preserve"> </w:t>
      </w:r>
      <w:r w:rsidRPr="009768B7">
        <w:t>якість</w:t>
      </w:r>
      <w:r w:rsidR="0064214A" w:rsidRPr="009768B7">
        <w:t xml:space="preserve"> </w:t>
      </w:r>
      <w:r w:rsidRPr="009768B7">
        <w:t>надання</w:t>
      </w:r>
      <w:r w:rsidR="0064214A" w:rsidRPr="009768B7">
        <w:t xml:space="preserve"> </w:t>
      </w:r>
      <w:r w:rsidRPr="009768B7">
        <w:t>послуг</w:t>
      </w:r>
      <w:r w:rsidR="0064214A" w:rsidRPr="009768B7">
        <w:t xml:space="preserve"> </w:t>
      </w:r>
      <w:r w:rsidRPr="009768B7">
        <w:t>з</w:t>
      </w:r>
      <w:r w:rsidR="0064214A" w:rsidRPr="009768B7">
        <w:t xml:space="preserve"> </w:t>
      </w:r>
      <w:r w:rsidRPr="009768B7">
        <w:t>постачання</w:t>
      </w:r>
      <w:r w:rsidR="0064214A" w:rsidRPr="009768B7">
        <w:t xml:space="preserve"> </w:t>
      </w:r>
      <w:r w:rsidRPr="009768B7">
        <w:t>електричної</w:t>
      </w:r>
      <w:r w:rsidR="0064214A" w:rsidRPr="009768B7">
        <w:t xml:space="preserve"> </w:t>
      </w:r>
      <w:r w:rsidRPr="009768B7">
        <w:t>енергії</w:t>
      </w:r>
      <w:r w:rsidR="0064214A" w:rsidRPr="009768B7">
        <w:t xml:space="preserve"> </w:t>
      </w:r>
      <w:r w:rsidRPr="009768B7">
        <w:t>відповідно</w:t>
      </w:r>
      <w:r w:rsidR="0064214A" w:rsidRPr="009768B7">
        <w:t xml:space="preserve"> </w:t>
      </w:r>
      <w:r w:rsidRPr="009768B7">
        <w:t>до</w:t>
      </w:r>
      <w:r w:rsidR="0064214A" w:rsidRPr="009768B7">
        <w:t xml:space="preserve"> </w:t>
      </w:r>
      <w:r w:rsidRPr="009768B7">
        <w:t>вимог</w:t>
      </w:r>
      <w:r w:rsidR="0064214A" w:rsidRPr="009768B7">
        <w:t xml:space="preserve"> </w:t>
      </w:r>
      <w:r w:rsidRPr="009768B7">
        <w:t>чинного</w:t>
      </w:r>
      <w:r w:rsidR="0064214A" w:rsidRPr="009768B7">
        <w:t xml:space="preserve"> </w:t>
      </w:r>
      <w:r w:rsidRPr="009768B7">
        <w:t>законодавства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цього</w:t>
      </w:r>
      <w:r w:rsidR="0064214A" w:rsidRPr="009768B7">
        <w:t xml:space="preserve"> </w:t>
      </w:r>
      <w:r w:rsidRPr="009768B7">
        <w:t>Договору;</w:t>
      </w:r>
    </w:p>
    <w:p w14:paraId="5C23AF75" w14:textId="77777777" w:rsidR="005D11BE" w:rsidRPr="009768B7" w:rsidRDefault="005D11BE" w:rsidP="00A1328D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нараховувати</w:t>
      </w:r>
      <w:r w:rsidR="0064214A" w:rsidRPr="009768B7">
        <w:t xml:space="preserve"> </w:t>
      </w:r>
      <w:r w:rsidRPr="009768B7">
        <w:t>і</w:t>
      </w:r>
      <w:r w:rsidR="0064214A" w:rsidRPr="009768B7">
        <w:t xml:space="preserve"> </w:t>
      </w:r>
      <w:r w:rsidRPr="009768B7">
        <w:t>виставляти</w:t>
      </w:r>
      <w:r w:rsidR="0064214A" w:rsidRPr="009768B7">
        <w:t xml:space="preserve"> </w:t>
      </w:r>
      <w:r w:rsidRPr="009768B7">
        <w:t>рахунки</w:t>
      </w:r>
      <w:r w:rsidR="0064214A" w:rsidRPr="009768B7">
        <w:t xml:space="preserve"> </w:t>
      </w:r>
      <w:r w:rsidRPr="009768B7">
        <w:t>Споживачу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поставлену</w:t>
      </w:r>
      <w:r w:rsidR="0064214A" w:rsidRPr="009768B7">
        <w:t xml:space="preserve"> </w:t>
      </w:r>
      <w:r w:rsidRPr="009768B7">
        <w:t>електричну</w:t>
      </w:r>
      <w:r w:rsidR="0064214A" w:rsidRPr="009768B7">
        <w:t xml:space="preserve"> </w:t>
      </w:r>
      <w:r w:rsidRPr="009768B7">
        <w:t>енергію</w:t>
      </w:r>
      <w:r w:rsidR="0064214A" w:rsidRPr="009768B7">
        <w:t xml:space="preserve"> </w:t>
      </w:r>
      <w:r w:rsidRPr="009768B7">
        <w:t>відповідно</w:t>
      </w:r>
      <w:r w:rsidR="0064214A" w:rsidRPr="009768B7">
        <w:t xml:space="preserve"> </w:t>
      </w:r>
      <w:r w:rsidRPr="009768B7">
        <w:t>до</w:t>
      </w:r>
      <w:r w:rsidR="0064214A" w:rsidRPr="009768B7">
        <w:t xml:space="preserve"> </w:t>
      </w:r>
      <w:r w:rsidRPr="009768B7">
        <w:t>вимог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у</w:t>
      </w:r>
      <w:r w:rsidR="0064214A" w:rsidRPr="009768B7">
        <w:t xml:space="preserve"> </w:t>
      </w:r>
      <w:r w:rsidRPr="009768B7">
        <w:t>порядку,</w:t>
      </w:r>
      <w:r w:rsidR="0064214A" w:rsidRPr="009768B7">
        <w:t xml:space="preserve"> </w:t>
      </w:r>
      <w:r w:rsidRPr="009768B7">
        <w:t>передбачених</w:t>
      </w:r>
      <w:r w:rsidR="0064214A" w:rsidRPr="009768B7">
        <w:t xml:space="preserve"> </w:t>
      </w:r>
      <w:r w:rsidRPr="009768B7">
        <w:t>ПРРЕЕ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цим</w:t>
      </w:r>
      <w:r w:rsidR="0064214A" w:rsidRPr="009768B7">
        <w:t xml:space="preserve"> </w:t>
      </w:r>
      <w:r w:rsidRPr="009768B7">
        <w:t>Договором;</w:t>
      </w:r>
    </w:p>
    <w:p w14:paraId="600F102A" w14:textId="77777777" w:rsidR="005D11BE" w:rsidRPr="009768B7" w:rsidRDefault="005D11BE" w:rsidP="00A1328D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надавати</w:t>
      </w:r>
      <w:r w:rsidR="0064214A" w:rsidRPr="009768B7">
        <w:t xml:space="preserve"> </w:t>
      </w:r>
      <w:r w:rsidRPr="009768B7">
        <w:t>Споживачу</w:t>
      </w:r>
      <w:r w:rsidR="0064214A" w:rsidRPr="009768B7">
        <w:t xml:space="preserve"> </w:t>
      </w:r>
      <w:r w:rsidRPr="009768B7">
        <w:t>інформацію</w:t>
      </w:r>
      <w:r w:rsidR="0064214A" w:rsidRPr="009768B7">
        <w:t xml:space="preserve"> </w:t>
      </w:r>
      <w:r w:rsidRPr="009768B7">
        <w:t>про</w:t>
      </w:r>
      <w:r w:rsidR="0064214A" w:rsidRPr="009768B7">
        <w:t xml:space="preserve"> </w:t>
      </w:r>
      <w:r w:rsidRPr="009768B7">
        <w:t>його</w:t>
      </w:r>
      <w:r w:rsidR="0064214A" w:rsidRPr="009768B7">
        <w:t xml:space="preserve"> </w:t>
      </w:r>
      <w:r w:rsidRPr="009768B7">
        <w:t>права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обов</w:t>
      </w:r>
      <w:r w:rsidR="00EB7855" w:rsidRPr="009768B7">
        <w:t>’</w:t>
      </w:r>
      <w:r w:rsidRPr="009768B7">
        <w:t>язки,</w:t>
      </w:r>
      <w:r w:rsidR="0064214A" w:rsidRPr="009768B7">
        <w:t xml:space="preserve"> </w:t>
      </w:r>
      <w:r w:rsidRPr="009768B7">
        <w:t>ціни</w:t>
      </w:r>
      <w:r w:rsidR="0064214A" w:rsidRPr="009768B7">
        <w:t xml:space="preserve"> </w:t>
      </w:r>
      <w:r w:rsidRPr="009768B7">
        <w:t>на</w:t>
      </w:r>
      <w:r w:rsidR="0064214A" w:rsidRPr="009768B7">
        <w:t xml:space="preserve"> </w:t>
      </w:r>
      <w:r w:rsidRPr="009768B7">
        <w:t>електричну</w:t>
      </w:r>
      <w:r w:rsidR="0064214A" w:rsidRPr="009768B7">
        <w:t xml:space="preserve"> </w:t>
      </w:r>
      <w:r w:rsidRPr="009768B7">
        <w:t>енергію,</w:t>
      </w:r>
      <w:r w:rsidR="0064214A" w:rsidRPr="009768B7">
        <w:t xml:space="preserve"> </w:t>
      </w:r>
      <w:r w:rsidRPr="009768B7">
        <w:t>порядок</w:t>
      </w:r>
      <w:r w:rsidR="0064214A" w:rsidRPr="009768B7">
        <w:t xml:space="preserve"> </w:t>
      </w:r>
      <w:r w:rsidRPr="009768B7">
        <w:t>оплати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спожиту</w:t>
      </w:r>
      <w:r w:rsidR="0064214A" w:rsidRPr="009768B7">
        <w:t xml:space="preserve"> </w:t>
      </w:r>
      <w:r w:rsidRPr="009768B7">
        <w:t>електричну</w:t>
      </w:r>
      <w:r w:rsidR="0064214A" w:rsidRPr="009768B7">
        <w:t xml:space="preserve"> </w:t>
      </w:r>
      <w:r w:rsidRPr="009768B7">
        <w:t>енергію,</w:t>
      </w:r>
      <w:r w:rsidR="0064214A" w:rsidRPr="009768B7">
        <w:t xml:space="preserve"> </w:t>
      </w:r>
      <w:r w:rsidRPr="009768B7">
        <w:t>порядок</w:t>
      </w:r>
      <w:r w:rsidR="0064214A" w:rsidRPr="009768B7">
        <w:t xml:space="preserve"> </w:t>
      </w:r>
      <w:r w:rsidRPr="009768B7">
        <w:t>зміни</w:t>
      </w:r>
      <w:r w:rsidR="0064214A" w:rsidRPr="009768B7">
        <w:t xml:space="preserve"> </w:t>
      </w:r>
      <w:r w:rsidRPr="009768B7">
        <w:t>діючого</w:t>
      </w:r>
      <w:r w:rsidR="0064214A" w:rsidRPr="009768B7">
        <w:t xml:space="preserve"> </w:t>
      </w:r>
      <w:r w:rsidRPr="009768B7">
        <w:t>Постачальника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іншу</w:t>
      </w:r>
      <w:r w:rsidR="0064214A" w:rsidRPr="009768B7">
        <w:t xml:space="preserve"> </w:t>
      </w:r>
      <w:r w:rsidRPr="009768B7">
        <w:t>інформацію,</w:t>
      </w:r>
      <w:r w:rsidR="0064214A" w:rsidRPr="009768B7">
        <w:t xml:space="preserve"> </w:t>
      </w:r>
      <w:r w:rsidRPr="009768B7">
        <w:t>що</w:t>
      </w:r>
      <w:r w:rsidR="0064214A" w:rsidRPr="009768B7">
        <w:t xml:space="preserve"> </w:t>
      </w:r>
      <w:r w:rsidRPr="009768B7">
        <w:t>вимагається</w:t>
      </w:r>
      <w:r w:rsidR="0064214A" w:rsidRPr="009768B7">
        <w:t xml:space="preserve"> </w:t>
      </w:r>
      <w:r w:rsidRPr="009768B7">
        <w:t>цим</w:t>
      </w:r>
      <w:r w:rsidR="0064214A" w:rsidRPr="009768B7">
        <w:t xml:space="preserve"> </w:t>
      </w:r>
      <w:r w:rsidRPr="009768B7">
        <w:t>Договором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чинним</w:t>
      </w:r>
      <w:r w:rsidR="0064214A" w:rsidRPr="009768B7">
        <w:t xml:space="preserve"> </w:t>
      </w:r>
      <w:r w:rsidRPr="009768B7">
        <w:t>законодавством,</w:t>
      </w:r>
      <w:r w:rsidR="0064214A" w:rsidRPr="009768B7">
        <w:t xml:space="preserve"> </w:t>
      </w:r>
      <w:r w:rsidRPr="009768B7">
        <w:t>а</w:t>
      </w:r>
      <w:r w:rsidR="0064214A" w:rsidRPr="009768B7">
        <w:t xml:space="preserve"> </w:t>
      </w:r>
      <w:r w:rsidRPr="009768B7">
        <w:t>також</w:t>
      </w:r>
      <w:r w:rsidR="0064214A" w:rsidRPr="009768B7">
        <w:t xml:space="preserve"> </w:t>
      </w:r>
      <w:r w:rsidRPr="009768B7">
        <w:t>інформацію</w:t>
      </w:r>
      <w:r w:rsidR="0064214A" w:rsidRPr="009768B7">
        <w:t xml:space="preserve"> </w:t>
      </w:r>
      <w:r w:rsidRPr="009768B7">
        <w:t>про</w:t>
      </w:r>
      <w:r w:rsidR="0064214A" w:rsidRPr="009768B7">
        <w:t xml:space="preserve"> </w:t>
      </w:r>
      <w:r w:rsidRPr="009768B7">
        <w:t>ефективне</w:t>
      </w:r>
      <w:r w:rsidR="0064214A" w:rsidRPr="009768B7">
        <w:t xml:space="preserve"> </w:t>
      </w:r>
      <w:r w:rsidRPr="009768B7">
        <w:t>споживання</w:t>
      </w:r>
      <w:r w:rsidR="0064214A" w:rsidRPr="009768B7">
        <w:t xml:space="preserve"> </w:t>
      </w:r>
      <w:r w:rsidRPr="009768B7">
        <w:t>електричної</w:t>
      </w:r>
      <w:r w:rsidR="0064214A" w:rsidRPr="009768B7">
        <w:t xml:space="preserve"> </w:t>
      </w:r>
      <w:r w:rsidRPr="009768B7">
        <w:t>енергії.</w:t>
      </w:r>
    </w:p>
    <w:p w14:paraId="3CEC1458" w14:textId="77777777" w:rsidR="005D11BE" w:rsidRPr="009768B7" w:rsidRDefault="00BA1991" w:rsidP="00BA1991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попереджати Споживача про</w:t>
      </w:r>
      <w:r w:rsidR="0064214A" w:rsidRPr="009768B7">
        <w:t xml:space="preserve"> </w:t>
      </w:r>
      <w:r w:rsidR="005D11BE" w:rsidRPr="009768B7">
        <w:t>зміну</w:t>
      </w:r>
      <w:r w:rsidR="0064214A" w:rsidRPr="009768B7">
        <w:t xml:space="preserve"> </w:t>
      </w:r>
      <w:r w:rsidR="005D11BE" w:rsidRPr="009768B7">
        <w:t>ціни</w:t>
      </w:r>
      <w:r w:rsidR="0064214A" w:rsidRPr="009768B7">
        <w:t xml:space="preserve"> </w:t>
      </w:r>
      <w:r w:rsidR="005D11BE" w:rsidRPr="009768B7">
        <w:t>електричної</w:t>
      </w:r>
      <w:r w:rsidR="0064214A" w:rsidRPr="009768B7">
        <w:t xml:space="preserve"> </w:t>
      </w:r>
      <w:r w:rsidR="005D11BE" w:rsidRPr="009768B7">
        <w:t>енергії</w:t>
      </w:r>
      <w:r w:rsidR="0064214A" w:rsidRPr="009768B7">
        <w:t xml:space="preserve"> </w:t>
      </w:r>
      <w:r w:rsidR="005D11BE" w:rsidRPr="009768B7">
        <w:t>за</w:t>
      </w:r>
      <w:r w:rsidR="0064214A" w:rsidRPr="009768B7">
        <w:t xml:space="preserve"> </w:t>
      </w:r>
      <w:r w:rsidR="005D11BE" w:rsidRPr="009768B7">
        <w:t>20</w:t>
      </w:r>
      <w:r w:rsidR="0064214A" w:rsidRPr="009768B7">
        <w:t xml:space="preserve"> </w:t>
      </w:r>
      <w:r w:rsidRPr="009768B7">
        <w:t xml:space="preserve">(двадцять) </w:t>
      </w:r>
      <w:r w:rsidR="005D11BE" w:rsidRPr="009768B7">
        <w:t>днів</w:t>
      </w:r>
      <w:r w:rsidR="0064214A" w:rsidRPr="009768B7">
        <w:t xml:space="preserve"> </w:t>
      </w:r>
      <w:r w:rsidR="005D11BE" w:rsidRPr="009768B7">
        <w:t>до</w:t>
      </w:r>
      <w:r w:rsidR="0064214A" w:rsidRPr="009768B7">
        <w:t xml:space="preserve"> </w:t>
      </w:r>
      <w:r w:rsidR="005D11BE" w:rsidRPr="009768B7">
        <w:t>введення</w:t>
      </w:r>
      <w:r w:rsidR="0064214A" w:rsidRPr="009768B7">
        <w:t xml:space="preserve"> </w:t>
      </w:r>
      <w:r w:rsidR="005D11BE" w:rsidRPr="009768B7">
        <w:t>її</w:t>
      </w:r>
      <w:r w:rsidR="0064214A" w:rsidRPr="009768B7">
        <w:t xml:space="preserve"> </w:t>
      </w:r>
      <w:r w:rsidR="005D11BE" w:rsidRPr="009768B7">
        <w:t>у</w:t>
      </w:r>
      <w:r w:rsidR="0064214A" w:rsidRPr="009768B7">
        <w:t xml:space="preserve"> </w:t>
      </w:r>
      <w:r w:rsidR="005D11BE" w:rsidRPr="009768B7">
        <w:t>дію;</w:t>
      </w:r>
    </w:p>
    <w:p w14:paraId="47D53BD3" w14:textId="77777777" w:rsidR="005D11BE" w:rsidRPr="009768B7" w:rsidRDefault="005D11BE" w:rsidP="00E96BE6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видавати</w:t>
      </w:r>
      <w:r w:rsidR="0064214A" w:rsidRPr="009768B7">
        <w:t xml:space="preserve"> </w:t>
      </w:r>
      <w:r w:rsidRPr="009768B7">
        <w:t>Споживачеві</w:t>
      </w:r>
      <w:r w:rsidR="0064214A" w:rsidRPr="009768B7">
        <w:t xml:space="preserve"> </w:t>
      </w:r>
      <w:r w:rsidRPr="009768B7">
        <w:t>безоплатно</w:t>
      </w:r>
      <w:r w:rsidR="0064214A" w:rsidRPr="009768B7">
        <w:t xml:space="preserve"> </w:t>
      </w:r>
      <w:r w:rsidRPr="009768B7">
        <w:t>платіжні</w:t>
      </w:r>
      <w:r w:rsidR="0064214A" w:rsidRPr="009768B7">
        <w:t xml:space="preserve"> </w:t>
      </w:r>
      <w:r w:rsidRPr="009768B7">
        <w:t>документи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форми</w:t>
      </w:r>
      <w:r w:rsidR="0064214A" w:rsidRPr="009768B7">
        <w:t xml:space="preserve"> </w:t>
      </w:r>
      <w:r w:rsidRPr="009768B7">
        <w:t>звернень;</w:t>
      </w:r>
    </w:p>
    <w:p w14:paraId="5A64EEE8" w14:textId="77777777" w:rsidR="005D11BE" w:rsidRPr="009768B7" w:rsidRDefault="005D11BE" w:rsidP="00E96BE6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приймати</w:t>
      </w:r>
      <w:r w:rsidR="0064214A" w:rsidRPr="009768B7">
        <w:t xml:space="preserve"> </w:t>
      </w:r>
      <w:r w:rsidRPr="009768B7">
        <w:t>оплату</w:t>
      </w:r>
      <w:r w:rsidR="0064214A" w:rsidRPr="009768B7">
        <w:t xml:space="preserve"> </w:t>
      </w:r>
      <w:r w:rsidRPr="009768B7">
        <w:t>наданих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цим</w:t>
      </w:r>
      <w:r w:rsidR="0064214A" w:rsidRPr="009768B7">
        <w:t xml:space="preserve"> </w:t>
      </w:r>
      <w:r w:rsidRPr="009768B7">
        <w:t>Договором</w:t>
      </w:r>
      <w:r w:rsidR="0064214A" w:rsidRPr="009768B7">
        <w:t xml:space="preserve"> </w:t>
      </w:r>
      <w:r w:rsidRPr="009768B7">
        <w:t>послуг</w:t>
      </w:r>
      <w:r w:rsidR="0064214A" w:rsidRPr="009768B7">
        <w:t xml:space="preserve"> </w:t>
      </w:r>
      <w:r w:rsidRPr="009768B7">
        <w:t>способом,</w:t>
      </w:r>
      <w:r w:rsidR="0064214A" w:rsidRPr="009768B7">
        <w:t xml:space="preserve"> </w:t>
      </w:r>
      <w:r w:rsidRPr="009768B7">
        <w:t>що</w:t>
      </w:r>
      <w:r w:rsidR="0064214A" w:rsidRPr="009768B7">
        <w:t xml:space="preserve"> </w:t>
      </w:r>
      <w:r w:rsidRPr="009768B7">
        <w:t>передбачений</w:t>
      </w:r>
      <w:r w:rsidR="0064214A" w:rsidRPr="009768B7">
        <w:t xml:space="preserve"> </w:t>
      </w:r>
      <w:r w:rsidRPr="009768B7">
        <w:t>цим</w:t>
      </w:r>
      <w:r w:rsidR="0064214A" w:rsidRPr="009768B7">
        <w:t xml:space="preserve"> </w:t>
      </w:r>
      <w:r w:rsidRPr="009768B7">
        <w:t>Договором;</w:t>
      </w:r>
    </w:p>
    <w:p w14:paraId="203347FB" w14:textId="77777777" w:rsidR="005D11BE" w:rsidRPr="009768B7" w:rsidRDefault="005D11BE" w:rsidP="00E96BE6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розглядати</w:t>
      </w:r>
      <w:r w:rsidR="0064214A" w:rsidRPr="009768B7">
        <w:t xml:space="preserve"> </w:t>
      </w:r>
      <w:r w:rsidRPr="009768B7">
        <w:t>в</w:t>
      </w:r>
      <w:r w:rsidR="0064214A" w:rsidRPr="009768B7">
        <w:t xml:space="preserve"> </w:t>
      </w:r>
      <w:r w:rsidRPr="009768B7">
        <w:t>установленому</w:t>
      </w:r>
      <w:r w:rsidR="0064214A" w:rsidRPr="009768B7">
        <w:t xml:space="preserve"> </w:t>
      </w:r>
      <w:r w:rsidRPr="009768B7">
        <w:t>законодавством</w:t>
      </w:r>
      <w:r w:rsidR="0064214A" w:rsidRPr="009768B7">
        <w:t xml:space="preserve"> </w:t>
      </w:r>
      <w:r w:rsidRPr="009768B7">
        <w:t>порядку</w:t>
      </w:r>
      <w:r w:rsidR="0064214A" w:rsidRPr="009768B7">
        <w:t xml:space="preserve"> </w:t>
      </w:r>
      <w:r w:rsidRPr="009768B7">
        <w:t>звернення</w:t>
      </w:r>
      <w:r w:rsidR="0064214A" w:rsidRPr="009768B7">
        <w:t xml:space="preserve"> </w:t>
      </w:r>
      <w:r w:rsidRPr="009768B7">
        <w:t>Споживача,</w:t>
      </w:r>
      <w:r w:rsidR="0064214A" w:rsidRPr="009768B7">
        <w:t xml:space="preserve"> </w:t>
      </w:r>
      <w:r w:rsidRPr="009768B7">
        <w:t>зокрема</w:t>
      </w:r>
      <w:r w:rsidR="0064214A" w:rsidRPr="009768B7">
        <w:t xml:space="preserve"> </w:t>
      </w:r>
      <w:r w:rsidRPr="009768B7">
        <w:t>з</w:t>
      </w:r>
      <w:r w:rsidR="0064214A" w:rsidRPr="009768B7">
        <w:t xml:space="preserve"> </w:t>
      </w:r>
      <w:r w:rsidRPr="009768B7">
        <w:t>питань</w:t>
      </w:r>
      <w:r w:rsidR="0064214A" w:rsidRPr="009768B7">
        <w:t xml:space="preserve"> </w:t>
      </w:r>
      <w:r w:rsidRPr="009768B7">
        <w:t>нарахувань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електричну</w:t>
      </w:r>
      <w:r w:rsidR="0064214A" w:rsidRPr="009768B7">
        <w:t xml:space="preserve"> </w:t>
      </w:r>
      <w:r w:rsidRPr="009768B7">
        <w:t>енергію,</w:t>
      </w:r>
      <w:r w:rsidR="0064214A" w:rsidRPr="009768B7">
        <w:t xml:space="preserve"> </w:t>
      </w:r>
      <w:r w:rsidRPr="009768B7">
        <w:t>і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наявності</w:t>
      </w:r>
      <w:r w:rsidR="0064214A" w:rsidRPr="009768B7">
        <w:t xml:space="preserve"> </w:t>
      </w:r>
      <w:r w:rsidRPr="009768B7">
        <w:t>відповідних</w:t>
      </w:r>
      <w:r w:rsidR="0064214A" w:rsidRPr="009768B7">
        <w:t xml:space="preserve"> </w:t>
      </w:r>
      <w:r w:rsidRPr="009768B7">
        <w:t>підстав</w:t>
      </w:r>
      <w:r w:rsidR="0064214A" w:rsidRPr="009768B7">
        <w:t xml:space="preserve"> </w:t>
      </w:r>
      <w:r w:rsidRPr="009768B7">
        <w:t>задовольняти</w:t>
      </w:r>
      <w:r w:rsidR="0064214A" w:rsidRPr="009768B7">
        <w:t xml:space="preserve"> </w:t>
      </w:r>
      <w:r w:rsidRPr="009768B7">
        <w:t>його</w:t>
      </w:r>
      <w:r w:rsidR="0064214A" w:rsidRPr="009768B7">
        <w:t xml:space="preserve"> </w:t>
      </w:r>
      <w:r w:rsidRPr="009768B7">
        <w:t>вимоги;</w:t>
      </w:r>
    </w:p>
    <w:p w14:paraId="6A5D3522" w14:textId="77777777" w:rsidR="005D11BE" w:rsidRPr="009768B7" w:rsidRDefault="005D11BE" w:rsidP="00E96BE6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забезпечувати</w:t>
      </w:r>
      <w:r w:rsidR="0064214A" w:rsidRPr="009768B7">
        <w:t xml:space="preserve"> </w:t>
      </w:r>
      <w:r w:rsidRPr="009768B7">
        <w:t>належну</w:t>
      </w:r>
      <w:r w:rsidR="0064214A" w:rsidRPr="009768B7">
        <w:t xml:space="preserve"> </w:t>
      </w:r>
      <w:r w:rsidRPr="009768B7">
        <w:t>організацію</w:t>
      </w:r>
      <w:r w:rsidR="0064214A" w:rsidRPr="009768B7">
        <w:t xml:space="preserve"> </w:t>
      </w:r>
      <w:r w:rsidRPr="009768B7">
        <w:t>власної</w:t>
      </w:r>
      <w:r w:rsidR="0064214A" w:rsidRPr="009768B7">
        <w:t xml:space="preserve"> </w:t>
      </w:r>
      <w:r w:rsidRPr="009768B7">
        <w:t>роботи</w:t>
      </w:r>
      <w:r w:rsidR="0064214A" w:rsidRPr="009768B7">
        <w:t xml:space="preserve"> </w:t>
      </w:r>
      <w:r w:rsidRPr="009768B7">
        <w:t>для</w:t>
      </w:r>
      <w:r w:rsidR="0064214A" w:rsidRPr="009768B7">
        <w:t xml:space="preserve"> </w:t>
      </w:r>
      <w:r w:rsidRPr="009768B7">
        <w:t>можливості</w:t>
      </w:r>
      <w:r w:rsidR="0064214A" w:rsidRPr="009768B7">
        <w:t xml:space="preserve"> </w:t>
      </w:r>
      <w:r w:rsidRPr="009768B7">
        <w:t>передачі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обробки</w:t>
      </w:r>
      <w:r w:rsidR="0064214A" w:rsidRPr="009768B7">
        <w:t xml:space="preserve"> </w:t>
      </w:r>
      <w:r w:rsidRPr="009768B7">
        <w:t>звернення</w:t>
      </w:r>
      <w:r w:rsidR="0064214A" w:rsidRPr="009768B7">
        <w:t xml:space="preserve"> </w:t>
      </w:r>
      <w:r w:rsidRPr="009768B7">
        <w:t>Споживача</w:t>
      </w:r>
      <w:r w:rsidR="0064214A" w:rsidRPr="009768B7">
        <w:t xml:space="preserve"> </w:t>
      </w:r>
      <w:r w:rsidRPr="009768B7">
        <w:t>з</w:t>
      </w:r>
      <w:r w:rsidR="0064214A" w:rsidRPr="009768B7">
        <w:t xml:space="preserve"> </w:t>
      </w:r>
      <w:r w:rsidRPr="009768B7">
        <w:t>питань,</w:t>
      </w:r>
      <w:r w:rsidR="0064214A" w:rsidRPr="009768B7">
        <w:t xml:space="preserve"> </w:t>
      </w:r>
      <w:r w:rsidRPr="009768B7">
        <w:t>що</w:t>
      </w:r>
      <w:r w:rsidR="0064214A" w:rsidRPr="009768B7">
        <w:t xml:space="preserve"> </w:t>
      </w:r>
      <w:r w:rsidRPr="009768B7">
        <w:t>пов</w:t>
      </w:r>
      <w:r w:rsidR="00EB7855" w:rsidRPr="009768B7">
        <w:t>’</w:t>
      </w:r>
      <w:r w:rsidRPr="009768B7">
        <w:t>язані</w:t>
      </w:r>
      <w:r w:rsidR="0064214A" w:rsidRPr="009768B7">
        <w:t xml:space="preserve"> </w:t>
      </w:r>
      <w:r w:rsidRPr="009768B7">
        <w:t>з</w:t>
      </w:r>
      <w:r w:rsidR="0064214A" w:rsidRPr="009768B7">
        <w:t xml:space="preserve"> </w:t>
      </w:r>
      <w:r w:rsidRPr="009768B7">
        <w:t>виконанням</w:t>
      </w:r>
      <w:r w:rsidR="0064214A" w:rsidRPr="009768B7">
        <w:t xml:space="preserve"> </w:t>
      </w:r>
      <w:r w:rsidRPr="009768B7">
        <w:t>цього</w:t>
      </w:r>
      <w:r w:rsidR="0064214A" w:rsidRPr="009768B7">
        <w:t xml:space="preserve"> </w:t>
      </w:r>
      <w:r w:rsidRPr="009768B7">
        <w:t>Договору;</w:t>
      </w:r>
    </w:p>
    <w:p w14:paraId="14CC4819" w14:textId="77777777" w:rsidR="005D11BE" w:rsidRPr="009768B7" w:rsidRDefault="005D11BE" w:rsidP="00E96BE6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відшкодовувати</w:t>
      </w:r>
      <w:r w:rsidR="0064214A" w:rsidRPr="009768B7">
        <w:t xml:space="preserve"> </w:t>
      </w:r>
      <w:r w:rsidR="000C24F7" w:rsidRPr="009768B7">
        <w:t xml:space="preserve">фактичні </w:t>
      </w:r>
      <w:r w:rsidR="00647DA0" w:rsidRPr="009768B7">
        <w:t xml:space="preserve">та документально підтверджені </w:t>
      </w:r>
      <w:r w:rsidRPr="009768B7">
        <w:t>збитки,</w:t>
      </w:r>
      <w:r w:rsidR="0064214A" w:rsidRPr="009768B7">
        <w:t xml:space="preserve"> </w:t>
      </w:r>
      <w:r w:rsidRPr="009768B7">
        <w:t>понесені</w:t>
      </w:r>
      <w:r w:rsidR="0064214A" w:rsidRPr="009768B7">
        <w:t xml:space="preserve"> </w:t>
      </w:r>
      <w:r w:rsidRPr="009768B7">
        <w:t>Споживачем</w:t>
      </w:r>
      <w:r w:rsidR="0064214A" w:rsidRPr="009768B7">
        <w:t xml:space="preserve"> </w:t>
      </w:r>
      <w:r w:rsidRPr="009768B7">
        <w:t>у</w:t>
      </w:r>
      <w:r w:rsidR="0064214A" w:rsidRPr="009768B7">
        <w:t xml:space="preserve"> </w:t>
      </w:r>
      <w:r w:rsidRPr="009768B7">
        <w:t>випадку</w:t>
      </w:r>
      <w:r w:rsidR="0064214A" w:rsidRPr="009768B7">
        <w:t xml:space="preserve"> </w:t>
      </w:r>
      <w:r w:rsidRPr="009768B7">
        <w:t>невиконання</w:t>
      </w:r>
      <w:r w:rsidR="0064214A" w:rsidRPr="009768B7">
        <w:t xml:space="preserve"> </w:t>
      </w:r>
      <w:r w:rsidRPr="009768B7">
        <w:t>або</w:t>
      </w:r>
      <w:r w:rsidR="0064214A" w:rsidRPr="009768B7">
        <w:t xml:space="preserve"> </w:t>
      </w:r>
      <w:r w:rsidRPr="009768B7">
        <w:t>неналежного</w:t>
      </w:r>
      <w:r w:rsidR="0064214A" w:rsidRPr="009768B7">
        <w:t xml:space="preserve"> </w:t>
      </w:r>
      <w:r w:rsidRPr="009768B7">
        <w:t>виконання</w:t>
      </w:r>
      <w:r w:rsidR="0064214A" w:rsidRPr="009768B7">
        <w:t xml:space="preserve"> </w:t>
      </w:r>
      <w:r w:rsidRPr="009768B7">
        <w:t>Постачальником</w:t>
      </w:r>
      <w:r w:rsidR="0064214A" w:rsidRPr="009768B7">
        <w:t xml:space="preserve"> </w:t>
      </w:r>
      <w:r w:rsidRPr="009768B7">
        <w:t>своїх</w:t>
      </w:r>
      <w:r w:rsidR="0064214A" w:rsidRPr="009768B7">
        <w:t xml:space="preserve"> </w:t>
      </w:r>
      <w:r w:rsidRPr="009768B7">
        <w:t>зобов</w:t>
      </w:r>
      <w:r w:rsidR="00EB7855" w:rsidRPr="009768B7">
        <w:t>’</w:t>
      </w:r>
      <w:r w:rsidRPr="009768B7">
        <w:t>язань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цим</w:t>
      </w:r>
      <w:r w:rsidR="0064214A" w:rsidRPr="009768B7">
        <w:t xml:space="preserve"> </w:t>
      </w:r>
      <w:r w:rsidRPr="009768B7">
        <w:t>Договором;</w:t>
      </w:r>
    </w:p>
    <w:p w14:paraId="7BF6AC63" w14:textId="77777777" w:rsidR="005D11BE" w:rsidRPr="009768B7" w:rsidRDefault="005D11BE" w:rsidP="00E96BE6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забезпечувати</w:t>
      </w:r>
      <w:r w:rsidR="0064214A" w:rsidRPr="009768B7">
        <w:t xml:space="preserve"> </w:t>
      </w:r>
      <w:r w:rsidRPr="009768B7">
        <w:t>конфіденційність</w:t>
      </w:r>
      <w:r w:rsidR="0064214A" w:rsidRPr="009768B7">
        <w:t xml:space="preserve"> </w:t>
      </w:r>
      <w:r w:rsidRPr="009768B7">
        <w:t>даних,</w:t>
      </w:r>
      <w:r w:rsidR="0064214A" w:rsidRPr="009768B7">
        <w:t xml:space="preserve"> </w:t>
      </w:r>
      <w:r w:rsidRPr="009768B7">
        <w:t>отриманих</w:t>
      </w:r>
      <w:r w:rsidR="0064214A" w:rsidRPr="009768B7">
        <w:t xml:space="preserve"> </w:t>
      </w:r>
      <w:r w:rsidRPr="009768B7">
        <w:t>від</w:t>
      </w:r>
      <w:r w:rsidR="0064214A" w:rsidRPr="009768B7">
        <w:t xml:space="preserve"> </w:t>
      </w:r>
      <w:r w:rsidRPr="009768B7">
        <w:t>Споживача;</w:t>
      </w:r>
    </w:p>
    <w:p w14:paraId="414052D7" w14:textId="77777777" w:rsidR="005D11BE" w:rsidRPr="009768B7" w:rsidRDefault="005D11BE" w:rsidP="00E96BE6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протягом</w:t>
      </w:r>
      <w:r w:rsidR="0064214A" w:rsidRPr="009768B7">
        <w:t xml:space="preserve"> </w:t>
      </w:r>
      <w:r w:rsidRPr="009768B7">
        <w:t>3</w:t>
      </w:r>
      <w:r w:rsidR="0064214A" w:rsidRPr="009768B7">
        <w:t xml:space="preserve"> </w:t>
      </w:r>
      <w:r w:rsidRPr="009768B7">
        <w:t>(трьох)</w:t>
      </w:r>
      <w:r w:rsidR="0064214A" w:rsidRPr="009768B7">
        <w:t xml:space="preserve"> </w:t>
      </w:r>
      <w:r w:rsidRPr="009768B7">
        <w:t>днів</w:t>
      </w:r>
      <w:r w:rsidR="0064214A" w:rsidRPr="009768B7">
        <w:t xml:space="preserve"> </w:t>
      </w:r>
      <w:r w:rsidRPr="009768B7">
        <w:t>від</w:t>
      </w:r>
      <w:r w:rsidR="0064214A" w:rsidRPr="009768B7">
        <w:t xml:space="preserve"> </w:t>
      </w:r>
      <w:r w:rsidRPr="009768B7">
        <w:t>дати,</w:t>
      </w:r>
      <w:r w:rsidR="0064214A" w:rsidRPr="009768B7">
        <w:t xml:space="preserve"> </w:t>
      </w:r>
      <w:r w:rsidRPr="009768B7">
        <w:t>коли</w:t>
      </w:r>
      <w:r w:rsidR="0064214A" w:rsidRPr="009768B7">
        <w:t xml:space="preserve"> </w:t>
      </w:r>
      <w:r w:rsidRPr="009768B7">
        <w:t>Постачальнику</w:t>
      </w:r>
      <w:r w:rsidR="0064214A" w:rsidRPr="009768B7">
        <w:t xml:space="preserve"> </w:t>
      </w:r>
      <w:r w:rsidRPr="009768B7">
        <w:t>стало</w:t>
      </w:r>
      <w:r w:rsidR="0064214A" w:rsidRPr="009768B7">
        <w:t xml:space="preserve"> </w:t>
      </w:r>
      <w:r w:rsidRPr="009768B7">
        <w:t>відомо</w:t>
      </w:r>
      <w:r w:rsidR="0064214A" w:rsidRPr="009768B7">
        <w:t xml:space="preserve"> </w:t>
      </w:r>
      <w:r w:rsidRPr="009768B7">
        <w:t>про</w:t>
      </w:r>
      <w:r w:rsidR="0064214A" w:rsidRPr="009768B7">
        <w:t xml:space="preserve"> </w:t>
      </w:r>
      <w:r w:rsidRPr="009768B7">
        <w:t>нездатність</w:t>
      </w:r>
      <w:r w:rsidR="0064214A" w:rsidRPr="009768B7">
        <w:t xml:space="preserve"> </w:t>
      </w:r>
      <w:r w:rsidRPr="009768B7">
        <w:t>продовжувати</w:t>
      </w:r>
      <w:r w:rsidR="0064214A" w:rsidRPr="009768B7">
        <w:t xml:space="preserve"> </w:t>
      </w:r>
      <w:r w:rsidRPr="009768B7">
        <w:t>постачання</w:t>
      </w:r>
      <w:r w:rsidR="0064214A" w:rsidRPr="009768B7">
        <w:t xml:space="preserve"> </w:t>
      </w:r>
      <w:r w:rsidRPr="009768B7">
        <w:t>електричної</w:t>
      </w:r>
      <w:r w:rsidR="0064214A" w:rsidRPr="009768B7">
        <w:t xml:space="preserve"> </w:t>
      </w:r>
      <w:r w:rsidRPr="009768B7">
        <w:t>енергії</w:t>
      </w:r>
      <w:r w:rsidR="0064214A" w:rsidRPr="009768B7">
        <w:t xml:space="preserve"> </w:t>
      </w:r>
      <w:r w:rsidRPr="009768B7">
        <w:t>Споживачу,</w:t>
      </w:r>
      <w:r w:rsidR="0064214A" w:rsidRPr="009768B7">
        <w:t xml:space="preserve"> </w:t>
      </w:r>
      <w:r w:rsidRPr="009768B7">
        <w:t>він</w:t>
      </w:r>
      <w:r w:rsidR="0064214A" w:rsidRPr="009768B7">
        <w:t xml:space="preserve"> </w:t>
      </w:r>
      <w:r w:rsidRPr="009768B7">
        <w:t>зобов</w:t>
      </w:r>
      <w:r w:rsidR="00EB7855" w:rsidRPr="009768B7">
        <w:t>’</w:t>
      </w:r>
      <w:r w:rsidRPr="009768B7">
        <w:t>язується</w:t>
      </w:r>
      <w:r w:rsidR="0064214A" w:rsidRPr="009768B7">
        <w:t xml:space="preserve"> </w:t>
      </w:r>
      <w:r w:rsidRPr="009768B7">
        <w:t>проінформувати</w:t>
      </w:r>
      <w:r w:rsidR="0064214A" w:rsidRPr="009768B7">
        <w:t xml:space="preserve"> </w:t>
      </w:r>
      <w:r w:rsidRPr="009768B7">
        <w:t>Споживача</w:t>
      </w:r>
      <w:r w:rsidR="0064214A" w:rsidRPr="009768B7">
        <w:t xml:space="preserve"> </w:t>
      </w:r>
      <w:r w:rsidRPr="009768B7">
        <w:t>про</w:t>
      </w:r>
      <w:r w:rsidR="0064214A" w:rsidRPr="009768B7">
        <w:t xml:space="preserve"> </w:t>
      </w:r>
      <w:r w:rsidRPr="009768B7">
        <w:t>його</w:t>
      </w:r>
      <w:r w:rsidR="0064214A" w:rsidRPr="009768B7">
        <w:t xml:space="preserve"> </w:t>
      </w:r>
      <w:r w:rsidRPr="009768B7">
        <w:t>право:</w:t>
      </w:r>
    </w:p>
    <w:p w14:paraId="5BB6EC21" w14:textId="77777777" w:rsidR="005D11BE" w:rsidRPr="009768B7" w:rsidRDefault="00E96BE6" w:rsidP="00E96BE6">
      <w:pPr>
        <w:ind w:firstLine="567"/>
        <w:jc w:val="both"/>
      </w:pPr>
      <w:r w:rsidRPr="009768B7">
        <w:t>- </w:t>
      </w:r>
      <w:r w:rsidR="005D11BE" w:rsidRPr="009768B7">
        <w:t>вибрати</w:t>
      </w:r>
      <w:r w:rsidR="0064214A" w:rsidRPr="009768B7">
        <w:t xml:space="preserve"> </w:t>
      </w:r>
      <w:r w:rsidR="005D11BE" w:rsidRPr="009768B7">
        <w:t>іншого</w:t>
      </w:r>
      <w:r w:rsidR="0064214A" w:rsidRPr="009768B7">
        <w:t xml:space="preserve"> </w:t>
      </w:r>
      <w:r w:rsidR="005D11BE" w:rsidRPr="009768B7">
        <w:t>електропостачальника</w:t>
      </w:r>
      <w:r w:rsidR="0064214A" w:rsidRPr="009768B7">
        <w:t xml:space="preserve"> </w:t>
      </w:r>
      <w:r w:rsidR="005D11BE" w:rsidRPr="009768B7">
        <w:t>та</w:t>
      </w:r>
      <w:r w:rsidR="0064214A" w:rsidRPr="009768B7">
        <w:t xml:space="preserve"> </w:t>
      </w:r>
      <w:r w:rsidR="005D11BE" w:rsidRPr="009768B7">
        <w:t>про</w:t>
      </w:r>
      <w:r w:rsidR="0064214A" w:rsidRPr="009768B7">
        <w:t xml:space="preserve"> </w:t>
      </w:r>
      <w:r w:rsidR="005D11BE" w:rsidRPr="009768B7">
        <w:t>наслідки</w:t>
      </w:r>
      <w:r w:rsidR="0064214A" w:rsidRPr="009768B7">
        <w:t xml:space="preserve"> </w:t>
      </w:r>
      <w:r w:rsidR="005D11BE" w:rsidRPr="009768B7">
        <w:t>невиконання</w:t>
      </w:r>
      <w:r w:rsidR="0064214A" w:rsidRPr="009768B7">
        <w:t xml:space="preserve"> </w:t>
      </w:r>
      <w:r w:rsidR="005D11BE" w:rsidRPr="009768B7">
        <w:t>цього;</w:t>
      </w:r>
    </w:p>
    <w:p w14:paraId="138D88A8" w14:textId="77777777" w:rsidR="005D11BE" w:rsidRPr="009768B7" w:rsidRDefault="00E96BE6" w:rsidP="00E96BE6">
      <w:pPr>
        <w:ind w:firstLine="567"/>
        <w:jc w:val="both"/>
      </w:pPr>
      <w:r w:rsidRPr="009768B7">
        <w:t>- </w:t>
      </w:r>
      <w:r w:rsidR="005D11BE" w:rsidRPr="009768B7">
        <w:t>перейти</w:t>
      </w:r>
      <w:r w:rsidR="0064214A" w:rsidRPr="009768B7">
        <w:t xml:space="preserve"> </w:t>
      </w:r>
      <w:r w:rsidR="005D11BE" w:rsidRPr="009768B7">
        <w:t>до</w:t>
      </w:r>
      <w:r w:rsidR="0064214A" w:rsidRPr="009768B7">
        <w:t xml:space="preserve"> </w:t>
      </w:r>
      <w:r w:rsidR="005D11BE" w:rsidRPr="009768B7">
        <w:t>електропостачальника,</w:t>
      </w:r>
      <w:r w:rsidR="0064214A" w:rsidRPr="009768B7">
        <w:t xml:space="preserve"> </w:t>
      </w:r>
      <w:r w:rsidR="005D11BE" w:rsidRPr="009768B7">
        <w:t>на</w:t>
      </w:r>
      <w:r w:rsidR="0064214A" w:rsidRPr="009768B7">
        <w:t xml:space="preserve"> </w:t>
      </w:r>
      <w:r w:rsidR="005D11BE" w:rsidRPr="009768B7">
        <w:t>якого</w:t>
      </w:r>
      <w:r w:rsidR="0064214A" w:rsidRPr="009768B7">
        <w:t xml:space="preserve"> </w:t>
      </w:r>
      <w:r w:rsidR="005D11BE" w:rsidRPr="009768B7">
        <w:t>в</w:t>
      </w:r>
      <w:r w:rsidR="0064214A" w:rsidRPr="009768B7">
        <w:t xml:space="preserve"> </w:t>
      </w:r>
      <w:r w:rsidR="005D11BE" w:rsidRPr="009768B7">
        <w:t>установленому</w:t>
      </w:r>
      <w:r w:rsidR="0064214A" w:rsidRPr="009768B7">
        <w:t xml:space="preserve"> </w:t>
      </w:r>
      <w:r w:rsidR="005D11BE" w:rsidRPr="009768B7">
        <w:t>порядку</w:t>
      </w:r>
      <w:r w:rsidR="0064214A" w:rsidRPr="009768B7">
        <w:t xml:space="preserve"> </w:t>
      </w:r>
      <w:r w:rsidR="005D11BE" w:rsidRPr="009768B7">
        <w:t>покладені</w:t>
      </w:r>
      <w:r w:rsidR="0064214A" w:rsidRPr="009768B7">
        <w:t xml:space="preserve"> </w:t>
      </w:r>
      <w:r w:rsidR="005D11BE" w:rsidRPr="009768B7">
        <w:t>спеціальні</w:t>
      </w:r>
      <w:r w:rsidR="0064214A" w:rsidRPr="009768B7">
        <w:t xml:space="preserve"> </w:t>
      </w:r>
      <w:r w:rsidR="005D11BE" w:rsidRPr="009768B7">
        <w:t>обов</w:t>
      </w:r>
      <w:r w:rsidR="00EB7855" w:rsidRPr="009768B7">
        <w:t>’</w:t>
      </w:r>
      <w:r w:rsidR="005D11BE" w:rsidRPr="009768B7">
        <w:t>язки</w:t>
      </w:r>
      <w:r w:rsidR="0064214A" w:rsidRPr="009768B7">
        <w:t xml:space="preserve"> </w:t>
      </w:r>
      <w:r w:rsidR="005D11BE" w:rsidRPr="009768B7">
        <w:t>(постачальник</w:t>
      </w:r>
      <w:r w:rsidR="0064214A" w:rsidRPr="009768B7">
        <w:t xml:space="preserve"> </w:t>
      </w:r>
      <w:r w:rsidR="005D11BE" w:rsidRPr="009768B7">
        <w:t>«останньої</w:t>
      </w:r>
      <w:r w:rsidR="0064214A" w:rsidRPr="009768B7">
        <w:t xml:space="preserve"> </w:t>
      </w:r>
      <w:r w:rsidR="005D11BE" w:rsidRPr="009768B7">
        <w:t>надії»);</w:t>
      </w:r>
    </w:p>
    <w:p w14:paraId="37C04044" w14:textId="77777777" w:rsidR="005D11BE" w:rsidRPr="009768B7" w:rsidRDefault="00E96BE6" w:rsidP="00E96BE6">
      <w:pPr>
        <w:ind w:firstLine="567"/>
        <w:jc w:val="both"/>
      </w:pPr>
      <w:r w:rsidRPr="009768B7">
        <w:t>- </w:t>
      </w:r>
      <w:r w:rsidR="005D11BE" w:rsidRPr="009768B7">
        <w:t>на</w:t>
      </w:r>
      <w:r w:rsidR="0064214A" w:rsidRPr="009768B7">
        <w:t xml:space="preserve"> </w:t>
      </w:r>
      <w:r w:rsidR="005D11BE" w:rsidRPr="009768B7">
        <w:t>відшкодування</w:t>
      </w:r>
      <w:r w:rsidR="0064214A" w:rsidRPr="009768B7">
        <w:t xml:space="preserve"> </w:t>
      </w:r>
      <w:r w:rsidR="005D11BE" w:rsidRPr="009768B7">
        <w:t>збитків,</w:t>
      </w:r>
      <w:r w:rsidR="0064214A" w:rsidRPr="009768B7">
        <w:t xml:space="preserve"> </w:t>
      </w:r>
      <w:r w:rsidR="005D11BE" w:rsidRPr="009768B7">
        <w:t>завданих</w:t>
      </w:r>
      <w:r w:rsidR="0064214A" w:rsidRPr="009768B7">
        <w:t xml:space="preserve"> </w:t>
      </w:r>
      <w:r w:rsidR="005D11BE" w:rsidRPr="009768B7">
        <w:t>у</w:t>
      </w:r>
      <w:r w:rsidR="0064214A" w:rsidRPr="009768B7">
        <w:t xml:space="preserve"> </w:t>
      </w:r>
      <w:r w:rsidR="005D11BE" w:rsidRPr="009768B7">
        <w:t>зв</w:t>
      </w:r>
      <w:r w:rsidR="00EB7855" w:rsidRPr="009768B7">
        <w:t>’</w:t>
      </w:r>
      <w:r w:rsidR="005D11BE" w:rsidRPr="009768B7">
        <w:t>язку</w:t>
      </w:r>
      <w:r w:rsidR="0064214A" w:rsidRPr="009768B7">
        <w:t xml:space="preserve"> </w:t>
      </w:r>
      <w:r w:rsidR="005D11BE" w:rsidRPr="009768B7">
        <w:t>з</w:t>
      </w:r>
      <w:r w:rsidR="0064214A" w:rsidRPr="009768B7">
        <w:t xml:space="preserve"> </w:t>
      </w:r>
      <w:r w:rsidR="005D11BE" w:rsidRPr="009768B7">
        <w:t>неможливістю</w:t>
      </w:r>
      <w:r w:rsidR="0064214A" w:rsidRPr="009768B7">
        <w:t xml:space="preserve"> </w:t>
      </w:r>
      <w:r w:rsidR="005D11BE" w:rsidRPr="009768B7">
        <w:t>подальшого</w:t>
      </w:r>
      <w:r w:rsidR="0064214A" w:rsidRPr="009768B7">
        <w:t xml:space="preserve"> </w:t>
      </w:r>
      <w:r w:rsidR="005D11BE" w:rsidRPr="009768B7">
        <w:t>виконання</w:t>
      </w:r>
      <w:r w:rsidR="0064214A" w:rsidRPr="009768B7">
        <w:t xml:space="preserve"> </w:t>
      </w:r>
      <w:r w:rsidR="005D11BE" w:rsidRPr="009768B7">
        <w:t>Постачальником</w:t>
      </w:r>
      <w:r w:rsidR="0064214A" w:rsidRPr="009768B7">
        <w:t xml:space="preserve"> </w:t>
      </w:r>
      <w:r w:rsidR="005D11BE" w:rsidRPr="009768B7">
        <w:t>своїх</w:t>
      </w:r>
      <w:r w:rsidR="0064214A" w:rsidRPr="009768B7">
        <w:t xml:space="preserve"> </w:t>
      </w:r>
      <w:r w:rsidR="005D11BE" w:rsidRPr="009768B7">
        <w:t>зобов</w:t>
      </w:r>
      <w:r w:rsidR="00EB7855" w:rsidRPr="009768B7">
        <w:t>’</w:t>
      </w:r>
      <w:r w:rsidR="005D11BE" w:rsidRPr="009768B7">
        <w:t>язань</w:t>
      </w:r>
      <w:r w:rsidR="0064214A" w:rsidRPr="009768B7">
        <w:t xml:space="preserve"> </w:t>
      </w:r>
      <w:r w:rsidR="005D11BE" w:rsidRPr="009768B7">
        <w:t>за</w:t>
      </w:r>
      <w:r w:rsidR="0064214A" w:rsidRPr="009768B7">
        <w:t xml:space="preserve"> </w:t>
      </w:r>
      <w:r w:rsidR="005D11BE" w:rsidRPr="009768B7">
        <w:t>цим</w:t>
      </w:r>
      <w:r w:rsidR="0064214A" w:rsidRPr="009768B7">
        <w:t xml:space="preserve"> </w:t>
      </w:r>
      <w:r w:rsidR="005D11BE" w:rsidRPr="009768B7">
        <w:t>Договором</w:t>
      </w:r>
      <w:r w:rsidRPr="009768B7">
        <w:t>.</w:t>
      </w:r>
    </w:p>
    <w:p w14:paraId="656E431F" w14:textId="77777777" w:rsidR="005D11BE" w:rsidRPr="009768B7" w:rsidRDefault="005D11BE" w:rsidP="00E96BE6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виконувати</w:t>
      </w:r>
      <w:r w:rsidR="0064214A" w:rsidRPr="009768B7">
        <w:t xml:space="preserve"> </w:t>
      </w:r>
      <w:r w:rsidRPr="009768B7">
        <w:t>інші</w:t>
      </w:r>
      <w:r w:rsidR="0064214A" w:rsidRPr="009768B7">
        <w:t xml:space="preserve"> </w:t>
      </w:r>
      <w:r w:rsidRPr="009768B7">
        <w:t>обов</w:t>
      </w:r>
      <w:r w:rsidR="00EB7855" w:rsidRPr="009768B7">
        <w:t>’</w:t>
      </w:r>
      <w:r w:rsidRPr="009768B7">
        <w:t>язки,</w:t>
      </w:r>
      <w:r w:rsidR="0064214A" w:rsidRPr="009768B7">
        <w:t xml:space="preserve"> </w:t>
      </w:r>
      <w:r w:rsidRPr="009768B7">
        <w:t>покладені</w:t>
      </w:r>
      <w:r w:rsidR="0064214A" w:rsidRPr="009768B7">
        <w:t xml:space="preserve"> </w:t>
      </w:r>
      <w:r w:rsidRPr="009768B7">
        <w:t>на</w:t>
      </w:r>
      <w:r w:rsidR="0064214A" w:rsidRPr="009768B7">
        <w:t xml:space="preserve"> </w:t>
      </w:r>
      <w:r w:rsidRPr="009768B7">
        <w:t>Постачальника</w:t>
      </w:r>
      <w:r w:rsidR="0064214A" w:rsidRPr="009768B7">
        <w:t xml:space="preserve"> </w:t>
      </w:r>
      <w:r w:rsidRPr="009768B7">
        <w:t>чинним</w:t>
      </w:r>
      <w:r w:rsidR="0064214A" w:rsidRPr="009768B7">
        <w:t xml:space="preserve"> </w:t>
      </w:r>
      <w:r w:rsidRPr="009768B7">
        <w:t>законодавством</w:t>
      </w:r>
      <w:r w:rsidR="0064214A" w:rsidRPr="009768B7">
        <w:t xml:space="preserve"> </w:t>
      </w:r>
      <w:r w:rsidRPr="009768B7">
        <w:t>та/або</w:t>
      </w:r>
      <w:r w:rsidR="0064214A" w:rsidRPr="009768B7">
        <w:t xml:space="preserve"> </w:t>
      </w:r>
      <w:r w:rsidRPr="009768B7">
        <w:t>цим</w:t>
      </w:r>
      <w:r w:rsidR="0064214A" w:rsidRPr="009768B7">
        <w:t xml:space="preserve"> </w:t>
      </w:r>
      <w:r w:rsidRPr="009768B7">
        <w:t>Договором.</w:t>
      </w:r>
    </w:p>
    <w:p w14:paraId="5211F4F8" w14:textId="77777777" w:rsidR="005D11BE" w:rsidRPr="009768B7" w:rsidRDefault="005D11BE" w:rsidP="00B416BB">
      <w:pPr>
        <w:ind w:firstLine="709"/>
        <w:jc w:val="both"/>
      </w:pPr>
    </w:p>
    <w:p w14:paraId="15EFBFD6" w14:textId="77777777" w:rsidR="005D11BE" w:rsidRPr="009768B7" w:rsidRDefault="005D11BE" w:rsidP="00F44B80">
      <w:pPr>
        <w:numPr>
          <w:ilvl w:val="0"/>
          <w:numId w:val="2"/>
        </w:numPr>
        <w:ind w:left="426" w:hanging="426"/>
        <w:jc w:val="center"/>
        <w:rPr>
          <w:b/>
        </w:rPr>
      </w:pPr>
      <w:r w:rsidRPr="009768B7">
        <w:rPr>
          <w:b/>
        </w:rPr>
        <w:t>Порядок</w:t>
      </w:r>
      <w:r w:rsidR="0064214A" w:rsidRPr="009768B7">
        <w:rPr>
          <w:b/>
        </w:rPr>
        <w:t xml:space="preserve"> </w:t>
      </w:r>
      <w:r w:rsidRPr="009768B7">
        <w:rPr>
          <w:b/>
        </w:rPr>
        <w:t>припинення</w:t>
      </w:r>
      <w:r w:rsidR="0064214A" w:rsidRPr="009768B7">
        <w:rPr>
          <w:b/>
        </w:rPr>
        <w:t xml:space="preserve"> </w:t>
      </w:r>
      <w:r w:rsidRPr="009768B7">
        <w:rPr>
          <w:b/>
        </w:rPr>
        <w:t>та</w:t>
      </w:r>
      <w:r w:rsidR="0064214A" w:rsidRPr="009768B7">
        <w:rPr>
          <w:b/>
        </w:rPr>
        <w:t xml:space="preserve"> </w:t>
      </w:r>
      <w:r w:rsidRPr="009768B7">
        <w:rPr>
          <w:b/>
        </w:rPr>
        <w:t>відновлення</w:t>
      </w:r>
      <w:r w:rsidR="0064214A" w:rsidRPr="009768B7">
        <w:rPr>
          <w:b/>
        </w:rPr>
        <w:t xml:space="preserve"> </w:t>
      </w:r>
      <w:r w:rsidRPr="009768B7">
        <w:rPr>
          <w:b/>
        </w:rPr>
        <w:t>постачання</w:t>
      </w:r>
      <w:r w:rsidR="0064214A" w:rsidRPr="009768B7">
        <w:rPr>
          <w:b/>
        </w:rPr>
        <w:t xml:space="preserve"> </w:t>
      </w:r>
      <w:r w:rsidRPr="009768B7">
        <w:rPr>
          <w:b/>
        </w:rPr>
        <w:t>електричної</w:t>
      </w:r>
      <w:r w:rsidR="0064214A" w:rsidRPr="009768B7">
        <w:rPr>
          <w:b/>
        </w:rPr>
        <w:t xml:space="preserve"> </w:t>
      </w:r>
      <w:r w:rsidRPr="009768B7">
        <w:rPr>
          <w:b/>
        </w:rPr>
        <w:t>енергії</w:t>
      </w:r>
    </w:p>
    <w:p w14:paraId="299F443E" w14:textId="77777777" w:rsidR="005D11BE" w:rsidRPr="009768B7" w:rsidRDefault="005D11BE" w:rsidP="00424E0C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Постачальник</w:t>
      </w:r>
      <w:r w:rsidR="0064214A" w:rsidRPr="009768B7">
        <w:t xml:space="preserve"> </w:t>
      </w:r>
      <w:r w:rsidRPr="009768B7">
        <w:t>має</w:t>
      </w:r>
      <w:r w:rsidR="0064214A" w:rsidRPr="009768B7">
        <w:t xml:space="preserve"> </w:t>
      </w:r>
      <w:r w:rsidRPr="009768B7">
        <w:t>право</w:t>
      </w:r>
      <w:r w:rsidR="0064214A" w:rsidRPr="009768B7">
        <w:t xml:space="preserve"> </w:t>
      </w:r>
      <w:r w:rsidRPr="009768B7">
        <w:t>звернутися</w:t>
      </w:r>
      <w:r w:rsidR="0064214A" w:rsidRPr="009768B7">
        <w:t xml:space="preserve"> </w:t>
      </w:r>
      <w:r w:rsidRPr="009768B7">
        <w:t>до</w:t>
      </w:r>
      <w:r w:rsidR="0064214A" w:rsidRPr="009768B7">
        <w:t xml:space="preserve"> </w:t>
      </w:r>
      <w:r w:rsidRPr="009768B7">
        <w:t>оператора</w:t>
      </w:r>
      <w:r w:rsidR="0064214A" w:rsidRPr="009768B7">
        <w:t xml:space="preserve"> </w:t>
      </w:r>
      <w:r w:rsidRPr="009768B7">
        <w:t>системи</w:t>
      </w:r>
      <w:r w:rsidR="0064214A" w:rsidRPr="009768B7">
        <w:t xml:space="preserve"> </w:t>
      </w:r>
      <w:r w:rsidR="000661AA" w:rsidRPr="009768B7">
        <w:t xml:space="preserve">розподілу </w:t>
      </w:r>
      <w:r w:rsidRPr="009768B7">
        <w:t>з</w:t>
      </w:r>
      <w:r w:rsidR="0064214A" w:rsidRPr="009768B7">
        <w:t xml:space="preserve"> </w:t>
      </w:r>
      <w:r w:rsidRPr="009768B7">
        <w:t>вимогою</w:t>
      </w:r>
      <w:r w:rsidR="0064214A" w:rsidRPr="009768B7">
        <w:t xml:space="preserve"> </w:t>
      </w:r>
      <w:r w:rsidRPr="009768B7">
        <w:t>про</w:t>
      </w:r>
      <w:r w:rsidR="0064214A" w:rsidRPr="009768B7">
        <w:t xml:space="preserve"> </w:t>
      </w:r>
      <w:r w:rsidRPr="009768B7">
        <w:t>відключення</w:t>
      </w:r>
      <w:r w:rsidR="0064214A" w:rsidRPr="009768B7">
        <w:t xml:space="preserve"> </w:t>
      </w:r>
      <w:r w:rsidRPr="009768B7">
        <w:t>об</w:t>
      </w:r>
      <w:r w:rsidR="00EB7855" w:rsidRPr="009768B7">
        <w:t>’</w:t>
      </w:r>
      <w:r w:rsidRPr="009768B7">
        <w:t>єкта</w:t>
      </w:r>
      <w:r w:rsidR="0064214A" w:rsidRPr="009768B7">
        <w:t xml:space="preserve"> </w:t>
      </w:r>
      <w:r w:rsidRPr="009768B7">
        <w:t>Споживача</w:t>
      </w:r>
      <w:r w:rsidR="0064214A" w:rsidRPr="009768B7">
        <w:t xml:space="preserve"> </w:t>
      </w:r>
      <w:r w:rsidRPr="009768B7">
        <w:t>від</w:t>
      </w:r>
      <w:r w:rsidR="0064214A" w:rsidRPr="009768B7">
        <w:t xml:space="preserve"> </w:t>
      </w:r>
      <w:r w:rsidRPr="009768B7">
        <w:t>електропостачання</w:t>
      </w:r>
      <w:r w:rsidR="0064214A" w:rsidRPr="009768B7">
        <w:t xml:space="preserve"> </w:t>
      </w:r>
      <w:r w:rsidRPr="009768B7">
        <w:t>у</w:t>
      </w:r>
      <w:r w:rsidR="0064214A" w:rsidRPr="009768B7">
        <w:t xml:space="preserve"> </w:t>
      </w:r>
      <w:r w:rsidRPr="009768B7">
        <w:t>випадку</w:t>
      </w:r>
      <w:r w:rsidR="0064214A" w:rsidRPr="009768B7">
        <w:t xml:space="preserve"> </w:t>
      </w:r>
      <w:r w:rsidRPr="009768B7">
        <w:t>порушення</w:t>
      </w:r>
      <w:r w:rsidR="0064214A" w:rsidRPr="009768B7">
        <w:t xml:space="preserve"> </w:t>
      </w:r>
      <w:r w:rsidRPr="009768B7">
        <w:t>Споживачем</w:t>
      </w:r>
      <w:r w:rsidR="0064214A" w:rsidRPr="009768B7">
        <w:t xml:space="preserve"> </w:t>
      </w:r>
      <w:r w:rsidRPr="009768B7">
        <w:t>строків</w:t>
      </w:r>
      <w:r w:rsidR="0064214A" w:rsidRPr="009768B7">
        <w:t xml:space="preserve"> </w:t>
      </w:r>
      <w:r w:rsidRPr="009768B7">
        <w:t>оплати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цим</w:t>
      </w:r>
      <w:r w:rsidR="0064214A" w:rsidRPr="009768B7">
        <w:t xml:space="preserve"> </w:t>
      </w:r>
      <w:r w:rsidRPr="009768B7">
        <w:t>Договором,</w:t>
      </w:r>
      <w:r w:rsidR="0064214A" w:rsidRPr="009768B7">
        <w:t xml:space="preserve"> </w:t>
      </w:r>
      <w:r w:rsidRPr="009768B7">
        <w:t>у</w:t>
      </w:r>
      <w:r w:rsidR="0064214A" w:rsidRPr="009768B7">
        <w:t xml:space="preserve"> </w:t>
      </w:r>
      <w:r w:rsidRPr="009768B7">
        <w:t>тому</w:t>
      </w:r>
      <w:r w:rsidR="0064214A" w:rsidRPr="009768B7">
        <w:t xml:space="preserve"> </w:t>
      </w:r>
      <w:r w:rsidRPr="009768B7">
        <w:t>числі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графіком</w:t>
      </w:r>
      <w:r w:rsidR="0064214A" w:rsidRPr="009768B7">
        <w:t xml:space="preserve"> </w:t>
      </w:r>
      <w:r w:rsidRPr="009768B7">
        <w:t>погашення</w:t>
      </w:r>
      <w:r w:rsidR="0064214A" w:rsidRPr="009768B7">
        <w:t xml:space="preserve"> </w:t>
      </w:r>
      <w:r w:rsidRPr="009768B7">
        <w:t>заборгованості</w:t>
      </w:r>
      <w:r w:rsidR="004808A2" w:rsidRPr="009768B7">
        <w:t xml:space="preserve">, про що письмово повідомляє Споживача за </w:t>
      </w:r>
      <w:r w:rsidR="006E5068" w:rsidRPr="009768B7">
        <w:t>10</w:t>
      </w:r>
      <w:r w:rsidR="004808A2" w:rsidRPr="009768B7">
        <w:t xml:space="preserve"> (</w:t>
      </w:r>
      <w:r w:rsidR="006E5068" w:rsidRPr="009768B7">
        <w:t>десять</w:t>
      </w:r>
      <w:r w:rsidR="004808A2" w:rsidRPr="009768B7">
        <w:t>) робоч</w:t>
      </w:r>
      <w:r w:rsidR="006E5068" w:rsidRPr="009768B7">
        <w:t>их</w:t>
      </w:r>
      <w:r w:rsidR="004808A2" w:rsidRPr="009768B7">
        <w:t xml:space="preserve"> дні</w:t>
      </w:r>
      <w:r w:rsidR="006E5068" w:rsidRPr="009768B7">
        <w:t>в</w:t>
      </w:r>
      <w:r w:rsidR="004808A2" w:rsidRPr="009768B7">
        <w:t xml:space="preserve"> до запланованої дати припинення постачання електричної енергії.</w:t>
      </w:r>
    </w:p>
    <w:p w14:paraId="5E09CDA5" w14:textId="77777777" w:rsidR="005D11BE" w:rsidRPr="009768B7" w:rsidRDefault="005D11BE" w:rsidP="00424E0C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Припинення</w:t>
      </w:r>
      <w:r w:rsidR="0064214A" w:rsidRPr="009768B7">
        <w:t xml:space="preserve"> </w:t>
      </w:r>
      <w:r w:rsidRPr="009768B7">
        <w:t>електропостачання</w:t>
      </w:r>
      <w:r w:rsidR="0064214A" w:rsidRPr="009768B7">
        <w:t xml:space="preserve"> </w:t>
      </w:r>
      <w:r w:rsidRPr="009768B7">
        <w:t>не</w:t>
      </w:r>
      <w:r w:rsidR="0064214A" w:rsidRPr="009768B7">
        <w:t xml:space="preserve"> </w:t>
      </w:r>
      <w:r w:rsidRPr="009768B7">
        <w:t>звільняє</w:t>
      </w:r>
      <w:r w:rsidR="0064214A" w:rsidRPr="009768B7">
        <w:t xml:space="preserve"> </w:t>
      </w:r>
      <w:r w:rsidRPr="009768B7">
        <w:t>Споживача</w:t>
      </w:r>
      <w:r w:rsidR="0064214A" w:rsidRPr="009768B7">
        <w:t xml:space="preserve"> </w:t>
      </w:r>
      <w:r w:rsidRPr="009768B7">
        <w:t>від</w:t>
      </w:r>
      <w:r w:rsidR="0064214A" w:rsidRPr="009768B7">
        <w:t xml:space="preserve"> </w:t>
      </w:r>
      <w:r w:rsidRPr="009768B7">
        <w:t>обов</w:t>
      </w:r>
      <w:r w:rsidR="00EB7855" w:rsidRPr="009768B7">
        <w:t>’</w:t>
      </w:r>
      <w:r w:rsidRPr="009768B7">
        <w:t>язку</w:t>
      </w:r>
      <w:r w:rsidR="0064214A" w:rsidRPr="009768B7">
        <w:t xml:space="preserve"> </w:t>
      </w:r>
      <w:r w:rsidRPr="009768B7">
        <w:t>сплатити</w:t>
      </w:r>
      <w:r w:rsidR="0064214A" w:rsidRPr="009768B7">
        <w:t xml:space="preserve"> </w:t>
      </w:r>
      <w:r w:rsidRPr="009768B7">
        <w:t>заборгованість</w:t>
      </w:r>
      <w:r w:rsidR="0064214A" w:rsidRPr="009768B7">
        <w:t xml:space="preserve"> </w:t>
      </w:r>
      <w:r w:rsidRPr="009768B7">
        <w:t>Постачальнику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цим</w:t>
      </w:r>
      <w:r w:rsidR="0064214A" w:rsidRPr="009768B7">
        <w:t xml:space="preserve"> </w:t>
      </w:r>
      <w:r w:rsidRPr="009768B7">
        <w:t>Договором.</w:t>
      </w:r>
    </w:p>
    <w:p w14:paraId="39232BF4" w14:textId="77777777" w:rsidR="005D11BE" w:rsidRPr="009768B7" w:rsidRDefault="005D11BE" w:rsidP="00424E0C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Відновлення</w:t>
      </w:r>
      <w:r w:rsidR="0064214A" w:rsidRPr="009768B7">
        <w:t xml:space="preserve"> </w:t>
      </w:r>
      <w:r w:rsidRPr="009768B7">
        <w:t>постачання</w:t>
      </w:r>
      <w:r w:rsidR="0064214A" w:rsidRPr="009768B7">
        <w:t xml:space="preserve"> </w:t>
      </w:r>
      <w:r w:rsidRPr="009768B7">
        <w:t>електричної</w:t>
      </w:r>
      <w:r w:rsidR="0064214A" w:rsidRPr="009768B7">
        <w:t xml:space="preserve"> </w:t>
      </w:r>
      <w:r w:rsidRPr="009768B7">
        <w:t>енергії</w:t>
      </w:r>
      <w:r w:rsidR="0064214A" w:rsidRPr="009768B7">
        <w:t xml:space="preserve"> </w:t>
      </w:r>
      <w:r w:rsidRPr="009768B7">
        <w:t>Споживачу</w:t>
      </w:r>
      <w:r w:rsidR="0064214A" w:rsidRPr="009768B7">
        <w:t xml:space="preserve"> </w:t>
      </w:r>
      <w:r w:rsidRPr="009768B7">
        <w:t>може</w:t>
      </w:r>
      <w:r w:rsidR="0064214A" w:rsidRPr="009768B7">
        <w:t xml:space="preserve"> </w:t>
      </w:r>
      <w:r w:rsidRPr="009768B7">
        <w:t>бути</w:t>
      </w:r>
      <w:r w:rsidR="0064214A" w:rsidRPr="009768B7">
        <w:t xml:space="preserve"> </w:t>
      </w:r>
      <w:r w:rsidRPr="009768B7">
        <w:t>здійснено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умови</w:t>
      </w:r>
      <w:r w:rsidR="0064214A" w:rsidRPr="009768B7">
        <w:t xml:space="preserve"> </w:t>
      </w:r>
      <w:r w:rsidRPr="009768B7">
        <w:t>повного</w:t>
      </w:r>
      <w:r w:rsidR="0064214A" w:rsidRPr="009768B7">
        <w:t xml:space="preserve"> </w:t>
      </w:r>
      <w:r w:rsidRPr="009768B7">
        <w:t>розрахунку</w:t>
      </w:r>
      <w:r w:rsidR="0064214A" w:rsidRPr="009768B7">
        <w:t xml:space="preserve"> </w:t>
      </w:r>
      <w:r w:rsidRPr="009768B7">
        <w:t>Споживача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спожиту</w:t>
      </w:r>
      <w:r w:rsidR="0064214A" w:rsidRPr="009768B7">
        <w:t xml:space="preserve"> </w:t>
      </w:r>
      <w:r w:rsidRPr="009768B7">
        <w:t>електричну</w:t>
      </w:r>
      <w:r w:rsidR="0064214A" w:rsidRPr="009768B7">
        <w:t xml:space="preserve"> </w:t>
      </w:r>
      <w:r w:rsidRPr="009768B7">
        <w:t>енергію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цим</w:t>
      </w:r>
      <w:r w:rsidR="0064214A" w:rsidRPr="009768B7">
        <w:t xml:space="preserve"> </w:t>
      </w:r>
      <w:r w:rsidRPr="009768B7">
        <w:t>Договором</w:t>
      </w:r>
      <w:r w:rsidR="0064214A" w:rsidRPr="009768B7">
        <w:t xml:space="preserve"> </w:t>
      </w:r>
      <w:r w:rsidRPr="009768B7">
        <w:t>або</w:t>
      </w:r>
      <w:r w:rsidR="0064214A" w:rsidRPr="009768B7">
        <w:t xml:space="preserve"> </w:t>
      </w:r>
      <w:r w:rsidRPr="009768B7">
        <w:t>складення</w:t>
      </w:r>
      <w:r w:rsidR="0064214A" w:rsidRPr="009768B7">
        <w:t xml:space="preserve"> </w:t>
      </w:r>
      <w:r w:rsidRPr="009768B7">
        <w:t>Сторонами</w:t>
      </w:r>
      <w:r w:rsidR="0064214A" w:rsidRPr="009768B7">
        <w:t xml:space="preserve"> </w:t>
      </w:r>
      <w:r w:rsidRPr="009768B7">
        <w:t>графіка</w:t>
      </w:r>
      <w:r w:rsidR="0064214A" w:rsidRPr="009768B7">
        <w:t xml:space="preserve"> </w:t>
      </w:r>
      <w:r w:rsidRPr="009768B7">
        <w:t>погашення</w:t>
      </w:r>
      <w:r w:rsidR="0064214A" w:rsidRPr="009768B7">
        <w:t xml:space="preserve"> </w:t>
      </w:r>
      <w:r w:rsidRPr="009768B7">
        <w:t>заборгованості</w:t>
      </w:r>
      <w:r w:rsidR="0064214A" w:rsidRPr="009768B7">
        <w:t xml:space="preserve"> </w:t>
      </w:r>
      <w:r w:rsidRPr="009768B7">
        <w:t>на</w:t>
      </w:r>
      <w:r w:rsidR="0064214A" w:rsidRPr="009768B7">
        <w:t xml:space="preserve"> </w:t>
      </w:r>
      <w:r w:rsidRPr="009768B7">
        <w:t>умовах</w:t>
      </w:r>
      <w:r w:rsidR="0064214A" w:rsidRPr="009768B7">
        <w:t xml:space="preserve"> </w:t>
      </w:r>
      <w:r w:rsidRPr="009768B7">
        <w:t>цього</w:t>
      </w:r>
      <w:r w:rsidR="0064214A" w:rsidRPr="009768B7">
        <w:t xml:space="preserve"> </w:t>
      </w:r>
      <w:r w:rsidRPr="009768B7">
        <w:t>Договору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відшкодування</w:t>
      </w:r>
      <w:r w:rsidR="0064214A" w:rsidRPr="009768B7">
        <w:t xml:space="preserve"> </w:t>
      </w:r>
      <w:r w:rsidRPr="009768B7">
        <w:t>витрат</w:t>
      </w:r>
      <w:r w:rsidR="0064214A" w:rsidRPr="009768B7">
        <w:t xml:space="preserve"> </w:t>
      </w:r>
      <w:r w:rsidRPr="009768B7">
        <w:t>Постачальника</w:t>
      </w:r>
      <w:r w:rsidR="0064214A" w:rsidRPr="009768B7">
        <w:t xml:space="preserve"> </w:t>
      </w:r>
      <w:r w:rsidRPr="009768B7">
        <w:t>на</w:t>
      </w:r>
      <w:r w:rsidR="0064214A" w:rsidRPr="009768B7">
        <w:t xml:space="preserve"> </w:t>
      </w:r>
      <w:r w:rsidRPr="009768B7">
        <w:t>припинення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відновлення</w:t>
      </w:r>
      <w:r w:rsidR="0064214A" w:rsidRPr="009768B7">
        <w:t xml:space="preserve"> </w:t>
      </w:r>
      <w:r w:rsidRPr="009768B7">
        <w:t>постачання</w:t>
      </w:r>
      <w:r w:rsidR="0064214A" w:rsidRPr="009768B7">
        <w:t xml:space="preserve"> </w:t>
      </w:r>
      <w:r w:rsidRPr="009768B7">
        <w:t>електричної</w:t>
      </w:r>
      <w:r w:rsidR="0064214A" w:rsidRPr="009768B7">
        <w:t xml:space="preserve"> </w:t>
      </w:r>
      <w:r w:rsidRPr="009768B7">
        <w:t>енергії.</w:t>
      </w:r>
    </w:p>
    <w:p w14:paraId="1559F088" w14:textId="77777777" w:rsidR="005D11BE" w:rsidRPr="009768B7" w:rsidRDefault="005D11BE" w:rsidP="00424E0C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Якщо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ініціативою</w:t>
      </w:r>
      <w:r w:rsidR="0064214A" w:rsidRPr="009768B7">
        <w:t xml:space="preserve"> </w:t>
      </w:r>
      <w:r w:rsidRPr="009768B7">
        <w:t>Споживача</w:t>
      </w:r>
      <w:r w:rsidR="0064214A" w:rsidRPr="009768B7">
        <w:t xml:space="preserve"> </w:t>
      </w:r>
      <w:r w:rsidRPr="009768B7">
        <w:t>необхідно</w:t>
      </w:r>
      <w:r w:rsidR="0064214A" w:rsidRPr="009768B7">
        <w:t xml:space="preserve"> </w:t>
      </w:r>
      <w:r w:rsidRPr="009768B7">
        <w:t>припинити</w:t>
      </w:r>
      <w:r w:rsidR="0064214A" w:rsidRPr="009768B7">
        <w:t xml:space="preserve"> </w:t>
      </w:r>
      <w:r w:rsidRPr="009768B7">
        <w:t>постачання</w:t>
      </w:r>
      <w:r w:rsidR="0064214A" w:rsidRPr="009768B7">
        <w:t xml:space="preserve"> </w:t>
      </w:r>
      <w:r w:rsidRPr="009768B7">
        <w:t>електричної</w:t>
      </w:r>
      <w:r w:rsidR="0064214A" w:rsidRPr="009768B7">
        <w:t xml:space="preserve"> </w:t>
      </w:r>
      <w:r w:rsidRPr="009768B7">
        <w:t>енергії</w:t>
      </w:r>
      <w:r w:rsidR="0064214A" w:rsidRPr="009768B7">
        <w:t xml:space="preserve"> </w:t>
      </w:r>
      <w:r w:rsidRPr="009768B7">
        <w:t>на</w:t>
      </w:r>
      <w:r w:rsidR="0064214A" w:rsidRPr="009768B7">
        <w:t xml:space="preserve"> </w:t>
      </w:r>
      <w:r w:rsidRPr="009768B7">
        <w:t>об</w:t>
      </w:r>
      <w:r w:rsidR="00EB7855" w:rsidRPr="009768B7">
        <w:t>’</w:t>
      </w:r>
      <w:r w:rsidRPr="009768B7">
        <w:t>єкт</w:t>
      </w:r>
      <w:r w:rsidR="0064214A" w:rsidRPr="009768B7">
        <w:t xml:space="preserve"> </w:t>
      </w:r>
      <w:r w:rsidRPr="009768B7">
        <w:t>Споживача</w:t>
      </w:r>
      <w:r w:rsidR="0064214A" w:rsidRPr="009768B7">
        <w:t xml:space="preserve"> </w:t>
      </w:r>
      <w:r w:rsidRPr="009768B7">
        <w:t>для</w:t>
      </w:r>
      <w:r w:rsidR="0064214A" w:rsidRPr="009768B7">
        <w:t xml:space="preserve"> </w:t>
      </w:r>
      <w:r w:rsidRPr="009768B7">
        <w:t>проведення</w:t>
      </w:r>
      <w:r w:rsidR="0064214A" w:rsidRPr="009768B7">
        <w:t xml:space="preserve"> </w:t>
      </w:r>
      <w:r w:rsidRPr="009768B7">
        <w:t>ремонтних</w:t>
      </w:r>
      <w:r w:rsidR="0064214A" w:rsidRPr="009768B7">
        <w:t xml:space="preserve"> </w:t>
      </w:r>
      <w:r w:rsidRPr="009768B7">
        <w:t>робіт,</w:t>
      </w:r>
      <w:r w:rsidR="0064214A" w:rsidRPr="009768B7">
        <w:t xml:space="preserve"> </w:t>
      </w:r>
      <w:r w:rsidRPr="009768B7">
        <w:t>реконструкції</w:t>
      </w:r>
      <w:r w:rsidR="0064214A" w:rsidRPr="009768B7">
        <w:t xml:space="preserve"> </w:t>
      </w:r>
      <w:r w:rsidRPr="009768B7">
        <w:t>чи</w:t>
      </w:r>
      <w:r w:rsidR="0064214A" w:rsidRPr="009768B7">
        <w:t xml:space="preserve"> </w:t>
      </w:r>
      <w:r w:rsidRPr="009768B7">
        <w:t>технічного</w:t>
      </w:r>
      <w:r w:rsidR="0064214A" w:rsidRPr="009768B7">
        <w:t xml:space="preserve"> </w:t>
      </w:r>
      <w:r w:rsidRPr="009768B7">
        <w:t>переоснащення</w:t>
      </w:r>
      <w:r w:rsidR="0064214A" w:rsidRPr="009768B7">
        <w:t xml:space="preserve"> </w:t>
      </w:r>
      <w:r w:rsidRPr="009768B7">
        <w:t>тощо,</w:t>
      </w:r>
      <w:r w:rsidR="0064214A" w:rsidRPr="009768B7">
        <w:t xml:space="preserve"> </w:t>
      </w:r>
      <w:r w:rsidRPr="009768B7">
        <w:t>Споживач</w:t>
      </w:r>
      <w:r w:rsidR="0064214A" w:rsidRPr="009768B7">
        <w:t xml:space="preserve"> </w:t>
      </w:r>
      <w:r w:rsidRPr="009768B7">
        <w:t>має</w:t>
      </w:r>
      <w:r w:rsidR="0064214A" w:rsidRPr="009768B7">
        <w:t xml:space="preserve"> </w:t>
      </w:r>
      <w:r w:rsidRPr="009768B7">
        <w:t>звернутися</w:t>
      </w:r>
      <w:r w:rsidR="0064214A" w:rsidRPr="009768B7">
        <w:t xml:space="preserve"> </w:t>
      </w:r>
      <w:r w:rsidRPr="009768B7">
        <w:t>до</w:t>
      </w:r>
      <w:r w:rsidR="0064214A" w:rsidRPr="009768B7">
        <w:t xml:space="preserve"> </w:t>
      </w:r>
      <w:r w:rsidRPr="009768B7">
        <w:t>оператора</w:t>
      </w:r>
      <w:r w:rsidR="0064214A" w:rsidRPr="009768B7">
        <w:t xml:space="preserve"> </w:t>
      </w:r>
      <w:r w:rsidRPr="009768B7">
        <w:t>системи</w:t>
      </w:r>
      <w:r w:rsidR="00E45D85" w:rsidRPr="009768B7">
        <w:t xml:space="preserve"> розподілу</w:t>
      </w:r>
      <w:r w:rsidRPr="009768B7">
        <w:t>.</w:t>
      </w:r>
    </w:p>
    <w:p w14:paraId="366D506C" w14:textId="77777777" w:rsidR="005D11BE" w:rsidRPr="009768B7" w:rsidRDefault="005D11BE" w:rsidP="00B416BB">
      <w:pPr>
        <w:ind w:firstLine="709"/>
        <w:jc w:val="both"/>
      </w:pPr>
    </w:p>
    <w:p w14:paraId="1AB30FDC" w14:textId="77777777" w:rsidR="005D11BE" w:rsidRPr="009768B7" w:rsidRDefault="005D11BE" w:rsidP="00F44B80">
      <w:pPr>
        <w:numPr>
          <w:ilvl w:val="0"/>
          <w:numId w:val="2"/>
        </w:numPr>
        <w:ind w:left="426" w:hanging="426"/>
        <w:jc w:val="center"/>
        <w:rPr>
          <w:b/>
        </w:rPr>
      </w:pPr>
      <w:r w:rsidRPr="009768B7">
        <w:rPr>
          <w:b/>
        </w:rPr>
        <w:t>Відповідальність</w:t>
      </w:r>
      <w:r w:rsidR="0064214A" w:rsidRPr="009768B7">
        <w:rPr>
          <w:b/>
        </w:rPr>
        <w:t xml:space="preserve"> </w:t>
      </w:r>
      <w:r w:rsidRPr="009768B7">
        <w:rPr>
          <w:b/>
        </w:rPr>
        <w:t>Сторін</w:t>
      </w:r>
    </w:p>
    <w:p w14:paraId="62742F7B" w14:textId="77777777" w:rsidR="005D11BE" w:rsidRPr="009768B7" w:rsidRDefault="005D11BE" w:rsidP="00424E0C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За</w:t>
      </w:r>
      <w:r w:rsidR="0064214A" w:rsidRPr="009768B7">
        <w:t xml:space="preserve"> </w:t>
      </w:r>
      <w:r w:rsidRPr="009768B7">
        <w:t>невиконання</w:t>
      </w:r>
      <w:r w:rsidR="0064214A" w:rsidRPr="009768B7">
        <w:t xml:space="preserve"> </w:t>
      </w:r>
      <w:r w:rsidRPr="009768B7">
        <w:t>або</w:t>
      </w:r>
      <w:r w:rsidR="0064214A" w:rsidRPr="009768B7">
        <w:t xml:space="preserve"> </w:t>
      </w:r>
      <w:r w:rsidRPr="009768B7">
        <w:t>неналежне</w:t>
      </w:r>
      <w:r w:rsidR="0064214A" w:rsidRPr="009768B7">
        <w:t xml:space="preserve"> </w:t>
      </w:r>
      <w:r w:rsidRPr="009768B7">
        <w:t>виконання</w:t>
      </w:r>
      <w:r w:rsidR="0064214A" w:rsidRPr="009768B7">
        <w:t xml:space="preserve"> </w:t>
      </w:r>
      <w:r w:rsidRPr="009768B7">
        <w:t>своїх</w:t>
      </w:r>
      <w:r w:rsidR="0064214A" w:rsidRPr="009768B7">
        <w:t xml:space="preserve"> </w:t>
      </w:r>
      <w:r w:rsidRPr="009768B7">
        <w:t>зобов</w:t>
      </w:r>
      <w:r w:rsidR="00EB7855" w:rsidRPr="009768B7">
        <w:t>’</w:t>
      </w:r>
      <w:r w:rsidRPr="009768B7">
        <w:t>язань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цим</w:t>
      </w:r>
      <w:r w:rsidR="0064214A" w:rsidRPr="009768B7">
        <w:t xml:space="preserve"> </w:t>
      </w:r>
      <w:r w:rsidRPr="009768B7">
        <w:t>Договором</w:t>
      </w:r>
      <w:r w:rsidR="0064214A" w:rsidRPr="009768B7">
        <w:t xml:space="preserve"> </w:t>
      </w:r>
      <w:r w:rsidRPr="009768B7">
        <w:t>Сторони</w:t>
      </w:r>
      <w:r w:rsidR="0064214A" w:rsidRPr="009768B7">
        <w:t xml:space="preserve"> </w:t>
      </w:r>
      <w:r w:rsidRPr="009768B7">
        <w:t>несуть</w:t>
      </w:r>
      <w:r w:rsidR="0064214A" w:rsidRPr="009768B7">
        <w:t xml:space="preserve"> </w:t>
      </w:r>
      <w:r w:rsidRPr="009768B7">
        <w:t>відповідальність,</w:t>
      </w:r>
      <w:r w:rsidR="0064214A" w:rsidRPr="009768B7">
        <w:t xml:space="preserve"> </w:t>
      </w:r>
      <w:r w:rsidRPr="009768B7">
        <w:t>передбачену</w:t>
      </w:r>
      <w:r w:rsidR="0064214A" w:rsidRPr="009768B7">
        <w:t xml:space="preserve"> </w:t>
      </w:r>
      <w:r w:rsidRPr="009768B7">
        <w:t>цим</w:t>
      </w:r>
      <w:r w:rsidR="0064214A" w:rsidRPr="009768B7">
        <w:t xml:space="preserve"> </w:t>
      </w:r>
      <w:r w:rsidRPr="009768B7">
        <w:t>Договором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законодавством</w:t>
      </w:r>
      <w:r w:rsidR="00AB4067" w:rsidRPr="009768B7">
        <w:t xml:space="preserve"> України</w:t>
      </w:r>
      <w:r w:rsidRPr="009768B7">
        <w:t>.</w:t>
      </w:r>
    </w:p>
    <w:p w14:paraId="1E4E633E" w14:textId="77777777" w:rsidR="005D11BE" w:rsidRPr="009768B7" w:rsidRDefault="005D11BE" w:rsidP="0081217B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Постачальник</w:t>
      </w:r>
      <w:r w:rsidR="0064214A" w:rsidRPr="009768B7">
        <w:t xml:space="preserve"> </w:t>
      </w:r>
      <w:r w:rsidRPr="009768B7">
        <w:t>має</w:t>
      </w:r>
      <w:r w:rsidR="0064214A" w:rsidRPr="009768B7">
        <w:t xml:space="preserve"> </w:t>
      </w:r>
      <w:r w:rsidRPr="009768B7">
        <w:t>право</w:t>
      </w:r>
      <w:r w:rsidR="0064214A" w:rsidRPr="009768B7">
        <w:t xml:space="preserve"> </w:t>
      </w:r>
      <w:r w:rsidRPr="009768B7">
        <w:t>вимагати</w:t>
      </w:r>
      <w:r w:rsidR="0064214A" w:rsidRPr="009768B7">
        <w:t xml:space="preserve"> </w:t>
      </w:r>
      <w:r w:rsidRPr="009768B7">
        <w:t>від</w:t>
      </w:r>
      <w:r w:rsidR="0064214A" w:rsidRPr="009768B7">
        <w:t xml:space="preserve"> </w:t>
      </w:r>
      <w:r w:rsidRPr="009768B7">
        <w:t>Споживача</w:t>
      </w:r>
      <w:r w:rsidR="0064214A" w:rsidRPr="009768B7">
        <w:t xml:space="preserve"> </w:t>
      </w:r>
      <w:r w:rsidRPr="009768B7">
        <w:t>відшкодування</w:t>
      </w:r>
      <w:r w:rsidR="0064214A" w:rsidRPr="009768B7">
        <w:t xml:space="preserve"> </w:t>
      </w:r>
      <w:r w:rsidR="0081217B" w:rsidRPr="009768B7">
        <w:t xml:space="preserve">фактичних та документально підтверджених </w:t>
      </w:r>
      <w:r w:rsidRPr="009768B7">
        <w:t>збитків,</w:t>
      </w:r>
      <w:r w:rsidR="0064214A" w:rsidRPr="009768B7">
        <w:t xml:space="preserve"> </w:t>
      </w:r>
      <w:r w:rsidRPr="009768B7">
        <w:t>а</w:t>
      </w:r>
      <w:r w:rsidR="0064214A" w:rsidRPr="009768B7">
        <w:t xml:space="preserve"> </w:t>
      </w:r>
      <w:r w:rsidRPr="009768B7">
        <w:t>Споживач</w:t>
      </w:r>
      <w:r w:rsidR="0064214A" w:rsidRPr="009768B7">
        <w:t xml:space="preserve"> </w:t>
      </w:r>
      <w:r w:rsidRPr="009768B7">
        <w:t>відшкодовує</w:t>
      </w:r>
      <w:r w:rsidR="0064214A" w:rsidRPr="009768B7">
        <w:t xml:space="preserve"> </w:t>
      </w:r>
      <w:r w:rsidRPr="009768B7">
        <w:t>збитки,</w:t>
      </w:r>
      <w:r w:rsidR="0064214A" w:rsidRPr="009768B7">
        <w:t xml:space="preserve"> </w:t>
      </w:r>
      <w:r w:rsidRPr="009768B7">
        <w:t>понесені</w:t>
      </w:r>
      <w:r w:rsidR="0064214A" w:rsidRPr="009768B7">
        <w:t xml:space="preserve"> </w:t>
      </w:r>
      <w:r w:rsidRPr="009768B7">
        <w:lastRenderedPageBreak/>
        <w:t>Постачальником</w:t>
      </w:r>
      <w:r w:rsidR="0081217B" w:rsidRPr="009768B7">
        <w:t>, у випадку якщо такі збитки завдані діями чи бездіяльністю Споживача в межах виконання даного Договору.</w:t>
      </w:r>
    </w:p>
    <w:p w14:paraId="40420808" w14:textId="77777777" w:rsidR="005D11BE" w:rsidRPr="009768B7" w:rsidRDefault="005D11BE" w:rsidP="00424E0C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Постачальник</w:t>
      </w:r>
      <w:r w:rsidR="0064214A" w:rsidRPr="009768B7">
        <w:t xml:space="preserve"> </w:t>
      </w:r>
      <w:r w:rsidRPr="009768B7">
        <w:t>відшкодовує</w:t>
      </w:r>
      <w:r w:rsidR="0064214A" w:rsidRPr="009768B7">
        <w:t xml:space="preserve"> </w:t>
      </w:r>
      <w:r w:rsidRPr="009768B7">
        <w:t>Споживачу</w:t>
      </w:r>
      <w:r w:rsidR="0064214A" w:rsidRPr="009768B7">
        <w:t xml:space="preserve"> </w:t>
      </w:r>
      <w:r w:rsidRPr="009768B7">
        <w:t>збитки,</w:t>
      </w:r>
      <w:r w:rsidR="0064214A" w:rsidRPr="009768B7">
        <w:t xml:space="preserve"> </w:t>
      </w:r>
      <w:r w:rsidRPr="009768B7">
        <w:t>понесені</w:t>
      </w:r>
      <w:r w:rsidR="0064214A" w:rsidRPr="009768B7">
        <w:t xml:space="preserve"> </w:t>
      </w:r>
      <w:r w:rsidRPr="009768B7">
        <w:t>Споживачем</w:t>
      </w:r>
      <w:r w:rsidR="0064214A" w:rsidRPr="009768B7">
        <w:t xml:space="preserve"> </w:t>
      </w:r>
      <w:r w:rsidRPr="009768B7">
        <w:t>у</w:t>
      </w:r>
      <w:r w:rsidR="0064214A" w:rsidRPr="009768B7">
        <w:t xml:space="preserve"> </w:t>
      </w:r>
      <w:r w:rsidRPr="009768B7">
        <w:t>зв</w:t>
      </w:r>
      <w:r w:rsidR="00EB7855" w:rsidRPr="009768B7">
        <w:t>’</w:t>
      </w:r>
      <w:r w:rsidRPr="009768B7">
        <w:t>язку</w:t>
      </w:r>
      <w:r w:rsidR="0064214A" w:rsidRPr="009768B7">
        <w:t xml:space="preserve"> </w:t>
      </w:r>
      <w:r w:rsidRPr="009768B7">
        <w:t>з</w:t>
      </w:r>
      <w:r w:rsidR="0064214A" w:rsidRPr="009768B7">
        <w:t xml:space="preserve"> </w:t>
      </w:r>
      <w:r w:rsidRPr="009768B7">
        <w:t>припиненням</w:t>
      </w:r>
      <w:r w:rsidR="0064214A" w:rsidRPr="009768B7">
        <w:t xml:space="preserve"> </w:t>
      </w:r>
      <w:r w:rsidRPr="009768B7">
        <w:t>постачання</w:t>
      </w:r>
      <w:r w:rsidR="0064214A" w:rsidRPr="009768B7">
        <w:t xml:space="preserve"> </w:t>
      </w:r>
      <w:r w:rsidRPr="009768B7">
        <w:t>електричної</w:t>
      </w:r>
      <w:r w:rsidR="0064214A" w:rsidRPr="009768B7">
        <w:t xml:space="preserve"> </w:t>
      </w:r>
      <w:r w:rsidRPr="009768B7">
        <w:t>енергії</w:t>
      </w:r>
      <w:r w:rsidR="0064214A" w:rsidRPr="009768B7">
        <w:t xml:space="preserve"> </w:t>
      </w:r>
      <w:r w:rsidRPr="009768B7">
        <w:t>Споживачу</w:t>
      </w:r>
      <w:r w:rsidR="0064214A" w:rsidRPr="009768B7">
        <w:t xml:space="preserve"> </w:t>
      </w:r>
      <w:r w:rsidRPr="009768B7">
        <w:t>оператором</w:t>
      </w:r>
      <w:r w:rsidR="0064214A" w:rsidRPr="009768B7">
        <w:t xml:space="preserve"> </w:t>
      </w:r>
      <w:r w:rsidRPr="009768B7">
        <w:t>системи</w:t>
      </w:r>
      <w:r w:rsidR="0064214A" w:rsidRPr="009768B7">
        <w:t xml:space="preserve"> </w:t>
      </w:r>
      <w:r w:rsidRPr="009768B7">
        <w:t>на</w:t>
      </w:r>
      <w:r w:rsidR="0064214A" w:rsidRPr="009768B7">
        <w:t xml:space="preserve"> </w:t>
      </w:r>
      <w:r w:rsidRPr="009768B7">
        <w:t>виконання</w:t>
      </w:r>
      <w:r w:rsidR="0064214A" w:rsidRPr="009768B7">
        <w:t xml:space="preserve"> </w:t>
      </w:r>
      <w:r w:rsidRPr="009768B7">
        <w:t>неправомірного</w:t>
      </w:r>
      <w:r w:rsidR="0064214A" w:rsidRPr="009768B7">
        <w:t xml:space="preserve"> </w:t>
      </w:r>
      <w:r w:rsidRPr="009768B7">
        <w:t>доручення</w:t>
      </w:r>
      <w:r w:rsidR="0064214A" w:rsidRPr="009768B7">
        <w:t xml:space="preserve"> </w:t>
      </w:r>
      <w:r w:rsidRPr="009768B7">
        <w:t>Постачальника,</w:t>
      </w:r>
      <w:r w:rsidR="0064214A" w:rsidRPr="009768B7">
        <w:t xml:space="preserve"> </w:t>
      </w:r>
      <w:r w:rsidRPr="009768B7">
        <w:t>в</w:t>
      </w:r>
      <w:r w:rsidR="0064214A" w:rsidRPr="009768B7">
        <w:t xml:space="preserve"> </w:t>
      </w:r>
      <w:r w:rsidRPr="009768B7">
        <w:t>обсягах,</w:t>
      </w:r>
      <w:r w:rsidR="0064214A" w:rsidRPr="009768B7">
        <w:t xml:space="preserve"> </w:t>
      </w:r>
      <w:r w:rsidRPr="009768B7">
        <w:t>передбачених</w:t>
      </w:r>
      <w:r w:rsidR="0064214A" w:rsidRPr="009768B7">
        <w:t xml:space="preserve"> </w:t>
      </w:r>
      <w:r w:rsidRPr="009768B7">
        <w:t>ПРРЕЕ.</w:t>
      </w:r>
    </w:p>
    <w:p w14:paraId="403AF1D3" w14:textId="77777777" w:rsidR="005D11BE" w:rsidRPr="009768B7" w:rsidRDefault="005D11BE" w:rsidP="00424E0C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Постачальник</w:t>
      </w:r>
      <w:r w:rsidR="0064214A" w:rsidRPr="009768B7">
        <w:t xml:space="preserve"> </w:t>
      </w:r>
      <w:r w:rsidRPr="009768B7">
        <w:t>не</w:t>
      </w:r>
      <w:r w:rsidR="0064214A" w:rsidRPr="009768B7">
        <w:t xml:space="preserve"> </w:t>
      </w:r>
      <w:r w:rsidRPr="009768B7">
        <w:t>відповідає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будь-які</w:t>
      </w:r>
      <w:r w:rsidR="0064214A" w:rsidRPr="009768B7">
        <w:t xml:space="preserve"> </w:t>
      </w:r>
      <w:r w:rsidRPr="009768B7">
        <w:t>перебої</w:t>
      </w:r>
      <w:r w:rsidR="0064214A" w:rsidRPr="009768B7">
        <w:t xml:space="preserve"> </w:t>
      </w:r>
      <w:r w:rsidRPr="009768B7">
        <w:t>у</w:t>
      </w:r>
      <w:r w:rsidR="0064214A" w:rsidRPr="009768B7">
        <w:t xml:space="preserve"> </w:t>
      </w:r>
      <w:r w:rsidRPr="009768B7">
        <w:t>передачі</w:t>
      </w:r>
      <w:r w:rsidR="0064214A" w:rsidRPr="009768B7">
        <w:t xml:space="preserve"> </w:t>
      </w:r>
      <w:r w:rsidRPr="009768B7">
        <w:t>або</w:t>
      </w:r>
      <w:r w:rsidR="0064214A" w:rsidRPr="009768B7">
        <w:t xml:space="preserve"> </w:t>
      </w:r>
      <w:r w:rsidRPr="009768B7">
        <w:t>розподілі</w:t>
      </w:r>
      <w:r w:rsidR="0064214A" w:rsidRPr="009768B7">
        <w:t xml:space="preserve"> </w:t>
      </w:r>
      <w:r w:rsidRPr="009768B7">
        <w:t>електричної</w:t>
      </w:r>
      <w:r w:rsidR="0064214A" w:rsidRPr="009768B7">
        <w:t xml:space="preserve"> </w:t>
      </w:r>
      <w:r w:rsidRPr="009768B7">
        <w:t>енергії,</w:t>
      </w:r>
      <w:r w:rsidR="0064214A" w:rsidRPr="009768B7">
        <w:t xml:space="preserve"> </w:t>
      </w:r>
      <w:r w:rsidRPr="009768B7">
        <w:t>які</w:t>
      </w:r>
      <w:r w:rsidR="0064214A" w:rsidRPr="009768B7">
        <w:t xml:space="preserve"> </w:t>
      </w:r>
      <w:r w:rsidRPr="009768B7">
        <w:t>стосуються</w:t>
      </w:r>
      <w:r w:rsidR="0064214A" w:rsidRPr="009768B7">
        <w:t xml:space="preserve"> </w:t>
      </w:r>
      <w:r w:rsidRPr="009768B7">
        <w:t>функціонування,</w:t>
      </w:r>
      <w:r w:rsidR="0064214A" w:rsidRPr="009768B7">
        <w:t xml:space="preserve"> </w:t>
      </w:r>
      <w:r w:rsidRPr="009768B7">
        <w:t>обслуговування</w:t>
      </w:r>
      <w:r w:rsidR="0064214A" w:rsidRPr="009768B7">
        <w:t xml:space="preserve"> </w:t>
      </w:r>
      <w:r w:rsidRPr="009768B7">
        <w:t>та/або</w:t>
      </w:r>
      <w:r w:rsidR="0064214A" w:rsidRPr="009768B7">
        <w:t xml:space="preserve"> </w:t>
      </w:r>
      <w:r w:rsidRPr="009768B7">
        <w:t>розвитку</w:t>
      </w:r>
      <w:r w:rsidR="0064214A" w:rsidRPr="009768B7">
        <w:t xml:space="preserve"> </w:t>
      </w:r>
      <w:r w:rsidRPr="009768B7">
        <w:t>системи</w:t>
      </w:r>
      <w:r w:rsidR="0064214A" w:rsidRPr="009768B7">
        <w:t xml:space="preserve"> </w:t>
      </w:r>
      <w:r w:rsidRPr="009768B7">
        <w:t>передачі</w:t>
      </w:r>
      <w:r w:rsidR="0064214A" w:rsidRPr="009768B7">
        <w:t xml:space="preserve"> </w:t>
      </w:r>
      <w:r w:rsidRPr="009768B7">
        <w:t>та/або</w:t>
      </w:r>
      <w:r w:rsidR="0064214A" w:rsidRPr="009768B7">
        <w:t xml:space="preserve"> </w:t>
      </w:r>
      <w:r w:rsidRPr="009768B7">
        <w:t>системи</w:t>
      </w:r>
      <w:r w:rsidR="0064214A" w:rsidRPr="009768B7">
        <w:t xml:space="preserve"> </w:t>
      </w:r>
      <w:r w:rsidRPr="009768B7">
        <w:t>розподілу</w:t>
      </w:r>
      <w:r w:rsidR="0064214A" w:rsidRPr="009768B7">
        <w:t xml:space="preserve"> </w:t>
      </w:r>
      <w:r w:rsidRPr="009768B7">
        <w:t>електричної</w:t>
      </w:r>
      <w:r w:rsidR="0064214A" w:rsidRPr="009768B7">
        <w:t xml:space="preserve"> </w:t>
      </w:r>
      <w:r w:rsidRPr="009768B7">
        <w:t>енергії,</w:t>
      </w:r>
      <w:r w:rsidR="0064214A" w:rsidRPr="009768B7">
        <w:t xml:space="preserve"> </w:t>
      </w:r>
      <w:r w:rsidRPr="009768B7">
        <w:t>що</w:t>
      </w:r>
      <w:r w:rsidR="0064214A" w:rsidRPr="009768B7">
        <w:t xml:space="preserve"> </w:t>
      </w:r>
      <w:r w:rsidRPr="009768B7">
        <w:t>сталися</w:t>
      </w:r>
      <w:r w:rsidR="0064214A" w:rsidRPr="009768B7">
        <w:t xml:space="preserve"> </w:t>
      </w:r>
      <w:r w:rsidRPr="009768B7">
        <w:t>з</w:t>
      </w:r>
      <w:r w:rsidR="0064214A" w:rsidRPr="009768B7">
        <w:t xml:space="preserve"> </w:t>
      </w:r>
      <w:r w:rsidRPr="009768B7">
        <w:t>вини</w:t>
      </w:r>
      <w:r w:rsidR="0064214A" w:rsidRPr="009768B7">
        <w:t xml:space="preserve"> </w:t>
      </w:r>
      <w:r w:rsidRPr="009768B7">
        <w:t>відповідального</w:t>
      </w:r>
      <w:r w:rsidR="0064214A" w:rsidRPr="009768B7">
        <w:t xml:space="preserve"> </w:t>
      </w:r>
      <w:r w:rsidRPr="009768B7">
        <w:t>оператора</w:t>
      </w:r>
      <w:r w:rsidR="0064214A" w:rsidRPr="009768B7">
        <w:t xml:space="preserve"> </w:t>
      </w:r>
      <w:r w:rsidRPr="009768B7">
        <w:t>системи.</w:t>
      </w:r>
    </w:p>
    <w:p w14:paraId="305BFA1B" w14:textId="77777777" w:rsidR="005D11BE" w:rsidRPr="009768B7" w:rsidRDefault="005D11BE" w:rsidP="00547D1D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Порядок</w:t>
      </w:r>
      <w:r w:rsidR="0064214A" w:rsidRPr="009768B7">
        <w:t xml:space="preserve"> </w:t>
      </w:r>
      <w:r w:rsidRPr="009768B7">
        <w:t>документального</w:t>
      </w:r>
      <w:r w:rsidR="0064214A" w:rsidRPr="009768B7">
        <w:t xml:space="preserve"> </w:t>
      </w:r>
      <w:r w:rsidRPr="009768B7">
        <w:t>підтвердження</w:t>
      </w:r>
      <w:r w:rsidR="0064214A" w:rsidRPr="009768B7">
        <w:t xml:space="preserve"> </w:t>
      </w:r>
      <w:r w:rsidRPr="009768B7">
        <w:t>порушень</w:t>
      </w:r>
      <w:r w:rsidR="0064214A" w:rsidRPr="009768B7">
        <w:t xml:space="preserve"> </w:t>
      </w:r>
      <w:r w:rsidRPr="009768B7">
        <w:t>умов</w:t>
      </w:r>
      <w:r w:rsidR="0064214A" w:rsidRPr="009768B7">
        <w:t xml:space="preserve"> </w:t>
      </w:r>
      <w:r w:rsidRPr="009768B7">
        <w:t>цього</w:t>
      </w:r>
      <w:r w:rsidR="0064214A" w:rsidRPr="009768B7">
        <w:t xml:space="preserve"> </w:t>
      </w:r>
      <w:r w:rsidRPr="009768B7">
        <w:t>Договору,</w:t>
      </w:r>
      <w:r w:rsidR="0064214A" w:rsidRPr="009768B7">
        <w:t xml:space="preserve"> </w:t>
      </w:r>
      <w:r w:rsidRPr="009768B7">
        <w:t>а</w:t>
      </w:r>
      <w:r w:rsidR="0064214A" w:rsidRPr="009768B7">
        <w:t xml:space="preserve"> </w:t>
      </w:r>
      <w:r w:rsidRPr="009768B7">
        <w:t>також</w:t>
      </w:r>
      <w:r w:rsidR="0064214A" w:rsidRPr="009768B7">
        <w:t xml:space="preserve"> </w:t>
      </w:r>
      <w:r w:rsidRPr="009768B7">
        <w:t>відшкодування</w:t>
      </w:r>
      <w:r w:rsidR="0064214A" w:rsidRPr="009768B7">
        <w:t xml:space="preserve"> </w:t>
      </w:r>
      <w:r w:rsidRPr="009768B7">
        <w:t>збитків</w:t>
      </w:r>
      <w:r w:rsidR="0064214A" w:rsidRPr="009768B7">
        <w:t xml:space="preserve"> </w:t>
      </w:r>
      <w:r w:rsidRPr="009768B7">
        <w:t>встановлюється</w:t>
      </w:r>
      <w:r w:rsidR="0064214A" w:rsidRPr="009768B7">
        <w:t xml:space="preserve"> </w:t>
      </w:r>
      <w:r w:rsidRPr="009768B7">
        <w:t>ПРРЕЕ.</w:t>
      </w:r>
    </w:p>
    <w:p w14:paraId="5396981A" w14:textId="1F1664BD" w:rsidR="008B7327" w:rsidRPr="009768B7" w:rsidRDefault="00B402DC" w:rsidP="00547D1D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 xml:space="preserve">У випадку невиконання Споживачем зобов’язань визначених </w:t>
      </w:r>
      <w:proofErr w:type="spellStart"/>
      <w:r w:rsidRPr="009768B7">
        <w:t>п.п</w:t>
      </w:r>
      <w:proofErr w:type="spellEnd"/>
      <w:r w:rsidRPr="009768B7">
        <w:t xml:space="preserve">. </w:t>
      </w:r>
      <w:r w:rsidR="00C41C66" w:rsidRPr="009768B7">
        <w:t>6</w:t>
      </w:r>
      <w:r w:rsidRPr="009768B7">
        <w:t>.2.1. Договору, тобто ненадання Споживачем інформації/документів, які необхідні Постачальнику для виконання умов Договору, Постачальник звільняється від відповідальності за невиконання або неналежне виконання будь-яких зобов’язань перед Споживачем згідно цього Договору.</w:t>
      </w:r>
    </w:p>
    <w:p w14:paraId="5356036C" w14:textId="77777777" w:rsidR="008F0CA7" w:rsidRPr="009768B7" w:rsidRDefault="008F0CA7" w:rsidP="008F0CA7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Якщо Споживач не здійснив оплату за цим Договором у строки, передбачені комерційною пропозицією, Постачальник має право здійснити заходи з припинення постачання електричної енергії Споживачу у порядку, визначеному ПРРЕЕ.</w:t>
      </w:r>
    </w:p>
    <w:p w14:paraId="25CE283E" w14:textId="7DB9EB53" w:rsidR="008F0CA7" w:rsidRDefault="008F0CA7" w:rsidP="008F0CA7">
      <w:pPr>
        <w:tabs>
          <w:tab w:val="left" w:pos="1134"/>
        </w:tabs>
        <w:ind w:firstLine="567"/>
        <w:jc w:val="both"/>
      </w:pPr>
      <w:r w:rsidRPr="009768B7">
        <w:t>У разі порушення Споживачем строків оплати за цим Договором, Споживач сплачує Постачальнику пеню у розмірі подвійної облікової ставки Національного банку України від суми заборгованості за кожний день прострочення платежу,</w:t>
      </w:r>
      <w:r w:rsidR="00B82AA0">
        <w:t xml:space="preserve"> до дати повної оплати та 3% річних від суми боргу.</w:t>
      </w:r>
      <w:r w:rsidR="00EA3799">
        <w:t xml:space="preserve"> </w:t>
      </w:r>
      <w:r w:rsidR="00B75609">
        <w:t xml:space="preserve">Санкції сплачуються Споживачем з урахуванням встановленого індексу інфляції за весь період </w:t>
      </w:r>
      <w:r w:rsidR="0053184E">
        <w:t>прострочення на поточний рахунок Постачальника</w:t>
      </w:r>
      <w:r w:rsidR="00AA494E">
        <w:t>, зазначений у рахунку. С</w:t>
      </w:r>
      <w:r w:rsidR="00F1250B" w:rsidRPr="009768B7">
        <w:t>плата пені не звільняє Споживача від обов’язку сплатити прострочену заборгованість Постачальнику.</w:t>
      </w:r>
    </w:p>
    <w:p w14:paraId="70EA9C7A" w14:textId="77777777" w:rsidR="005D11BE" w:rsidRPr="009768B7" w:rsidRDefault="005D11BE" w:rsidP="00B416BB">
      <w:pPr>
        <w:ind w:firstLine="709"/>
        <w:jc w:val="both"/>
        <w:rPr>
          <w:b/>
        </w:rPr>
      </w:pPr>
    </w:p>
    <w:p w14:paraId="7381D8DF" w14:textId="77777777" w:rsidR="005D11BE" w:rsidRPr="009768B7" w:rsidRDefault="005D11BE" w:rsidP="00F44B80">
      <w:pPr>
        <w:numPr>
          <w:ilvl w:val="0"/>
          <w:numId w:val="2"/>
        </w:numPr>
        <w:ind w:left="426" w:hanging="426"/>
        <w:jc w:val="center"/>
        <w:rPr>
          <w:b/>
        </w:rPr>
      </w:pPr>
      <w:r w:rsidRPr="009768B7">
        <w:rPr>
          <w:b/>
        </w:rPr>
        <w:t>Порядок</w:t>
      </w:r>
      <w:r w:rsidR="0064214A" w:rsidRPr="009768B7">
        <w:rPr>
          <w:b/>
        </w:rPr>
        <w:t xml:space="preserve"> </w:t>
      </w:r>
      <w:r w:rsidRPr="009768B7">
        <w:rPr>
          <w:b/>
        </w:rPr>
        <w:t>зміни</w:t>
      </w:r>
      <w:r w:rsidR="0064214A" w:rsidRPr="009768B7">
        <w:rPr>
          <w:b/>
        </w:rPr>
        <w:t xml:space="preserve"> </w:t>
      </w:r>
      <w:r w:rsidRPr="009768B7">
        <w:rPr>
          <w:b/>
        </w:rPr>
        <w:t>електропостачальника</w:t>
      </w:r>
    </w:p>
    <w:p w14:paraId="5769DA39" w14:textId="0048A47D" w:rsidR="00411082" w:rsidRPr="009768B7" w:rsidRDefault="005D11BE" w:rsidP="00547D1D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Споживач</w:t>
      </w:r>
      <w:r w:rsidR="0064214A" w:rsidRPr="009768B7">
        <w:t xml:space="preserve"> </w:t>
      </w:r>
      <w:r w:rsidRPr="009768B7">
        <w:t>має</w:t>
      </w:r>
      <w:r w:rsidR="0064214A" w:rsidRPr="009768B7">
        <w:t xml:space="preserve"> </w:t>
      </w:r>
      <w:r w:rsidRPr="009768B7">
        <w:t>право</w:t>
      </w:r>
      <w:r w:rsidR="0064214A" w:rsidRPr="009768B7">
        <w:t xml:space="preserve"> </w:t>
      </w:r>
      <w:r w:rsidRPr="009768B7">
        <w:t>в</w:t>
      </w:r>
      <w:r w:rsidR="0064214A" w:rsidRPr="009768B7">
        <w:t xml:space="preserve"> </w:t>
      </w:r>
      <w:r w:rsidRPr="009768B7">
        <w:t>будь-який</w:t>
      </w:r>
      <w:r w:rsidR="0064214A" w:rsidRPr="009768B7">
        <w:t xml:space="preserve"> </w:t>
      </w:r>
      <w:r w:rsidRPr="009768B7">
        <w:t>момент</w:t>
      </w:r>
      <w:r w:rsidR="0064214A" w:rsidRPr="009768B7">
        <w:t xml:space="preserve"> </w:t>
      </w:r>
      <w:r w:rsidRPr="009768B7">
        <w:t>часу</w:t>
      </w:r>
      <w:r w:rsidR="0064214A" w:rsidRPr="009768B7">
        <w:t xml:space="preserve"> </w:t>
      </w:r>
      <w:r w:rsidRPr="009768B7">
        <w:t>змінити</w:t>
      </w:r>
      <w:r w:rsidR="0064214A" w:rsidRPr="009768B7">
        <w:t xml:space="preserve"> </w:t>
      </w:r>
      <w:r w:rsidR="006072B6" w:rsidRPr="009768B7">
        <w:t>П</w:t>
      </w:r>
      <w:r w:rsidRPr="009768B7">
        <w:t>остачальника</w:t>
      </w:r>
      <w:r w:rsidR="0064214A" w:rsidRPr="009768B7">
        <w:t xml:space="preserve"> </w:t>
      </w:r>
      <w:r w:rsidRPr="009768B7">
        <w:t>шляхом</w:t>
      </w:r>
      <w:r w:rsidR="0064214A" w:rsidRPr="009768B7">
        <w:t xml:space="preserve"> </w:t>
      </w:r>
      <w:r w:rsidRPr="009768B7">
        <w:t>укладення</w:t>
      </w:r>
      <w:r w:rsidR="0064214A" w:rsidRPr="009768B7">
        <w:t xml:space="preserve"> </w:t>
      </w:r>
      <w:r w:rsidRPr="009768B7">
        <w:t>нового</w:t>
      </w:r>
      <w:r w:rsidR="0064214A" w:rsidRPr="009768B7">
        <w:t xml:space="preserve"> </w:t>
      </w:r>
      <w:r w:rsidRPr="009768B7">
        <w:t>договору</w:t>
      </w:r>
      <w:r w:rsidR="0064214A" w:rsidRPr="009768B7">
        <w:t xml:space="preserve"> </w:t>
      </w:r>
      <w:r w:rsidRPr="009768B7">
        <w:t>про</w:t>
      </w:r>
      <w:r w:rsidR="0064214A" w:rsidRPr="009768B7">
        <w:t xml:space="preserve"> </w:t>
      </w:r>
      <w:r w:rsidRPr="009768B7">
        <w:t>постачання</w:t>
      </w:r>
      <w:r w:rsidR="0064214A" w:rsidRPr="009768B7">
        <w:t xml:space="preserve"> </w:t>
      </w:r>
      <w:r w:rsidRPr="009768B7">
        <w:t>електричної</w:t>
      </w:r>
      <w:r w:rsidR="0064214A" w:rsidRPr="009768B7">
        <w:t xml:space="preserve"> </w:t>
      </w:r>
      <w:r w:rsidRPr="009768B7">
        <w:t>енергії</w:t>
      </w:r>
      <w:r w:rsidR="0064214A" w:rsidRPr="009768B7">
        <w:t xml:space="preserve"> </w:t>
      </w:r>
      <w:r w:rsidRPr="009768B7">
        <w:t>з</w:t>
      </w:r>
      <w:r w:rsidR="0064214A" w:rsidRPr="009768B7">
        <w:t xml:space="preserve"> </w:t>
      </w:r>
      <w:r w:rsidRPr="009768B7">
        <w:t>новим</w:t>
      </w:r>
      <w:r w:rsidR="0064214A" w:rsidRPr="009768B7">
        <w:t xml:space="preserve"> </w:t>
      </w:r>
      <w:r w:rsidRPr="009768B7">
        <w:t>електропостачальником,</w:t>
      </w:r>
      <w:r w:rsidR="0064214A" w:rsidRPr="009768B7">
        <w:t xml:space="preserve"> </w:t>
      </w:r>
      <w:r w:rsidR="00411082" w:rsidRPr="009768B7">
        <w:t>письмово попередивши про це Постачальника до 5 (п’ятого) числа місяця, що передує розрахунковому, та повного розрахунку з Постачальником за фактично спожиту електричну енергію у попередніх розрахункових періодах</w:t>
      </w:r>
      <w:r w:rsidR="00924431" w:rsidRPr="009768B7">
        <w:t xml:space="preserve"> протягом 3 (трьох) банківських днів з </w:t>
      </w:r>
      <w:r w:rsidR="00576010" w:rsidRPr="009768B7">
        <w:t xml:space="preserve">дати </w:t>
      </w:r>
      <w:r w:rsidR="00924431" w:rsidRPr="009768B7">
        <w:t>підписання</w:t>
      </w:r>
      <w:r w:rsidR="00576010" w:rsidRPr="009768B7">
        <w:t xml:space="preserve"> Сторонами</w:t>
      </w:r>
      <w:r w:rsidR="00924431" w:rsidRPr="009768B7">
        <w:t xml:space="preserve"> </w:t>
      </w:r>
      <w:r w:rsidR="00576010" w:rsidRPr="009768B7">
        <w:t>акту звірки взаєморозрахунків</w:t>
      </w:r>
      <w:r w:rsidR="00924431" w:rsidRPr="009768B7">
        <w:t>.</w:t>
      </w:r>
    </w:p>
    <w:p w14:paraId="12E59640" w14:textId="77777777" w:rsidR="005D11BE" w:rsidRPr="009768B7" w:rsidRDefault="005D11BE" w:rsidP="00547D1D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Зміна</w:t>
      </w:r>
      <w:r w:rsidR="0064214A" w:rsidRPr="009768B7">
        <w:t xml:space="preserve"> </w:t>
      </w:r>
      <w:r w:rsidRPr="009768B7">
        <w:t>постачальника</w:t>
      </w:r>
      <w:r w:rsidR="0064214A" w:rsidRPr="009768B7">
        <w:t xml:space="preserve"> </w:t>
      </w:r>
      <w:r w:rsidRPr="009768B7">
        <w:t>електричної</w:t>
      </w:r>
      <w:r w:rsidR="0064214A" w:rsidRPr="009768B7">
        <w:t xml:space="preserve"> </w:t>
      </w:r>
      <w:r w:rsidRPr="009768B7">
        <w:t>енергії</w:t>
      </w:r>
      <w:r w:rsidR="0064214A" w:rsidRPr="009768B7">
        <w:t xml:space="preserve"> </w:t>
      </w:r>
      <w:r w:rsidRPr="009768B7">
        <w:t>здійснюється</w:t>
      </w:r>
      <w:r w:rsidR="0064214A" w:rsidRPr="009768B7">
        <w:t xml:space="preserve"> </w:t>
      </w:r>
      <w:r w:rsidRPr="009768B7">
        <w:t>згідно</w:t>
      </w:r>
      <w:r w:rsidR="0064214A" w:rsidRPr="009768B7">
        <w:t xml:space="preserve"> </w:t>
      </w:r>
      <w:r w:rsidRPr="009768B7">
        <w:t>з</w:t>
      </w:r>
      <w:r w:rsidR="0064214A" w:rsidRPr="009768B7">
        <w:t xml:space="preserve"> </w:t>
      </w:r>
      <w:r w:rsidRPr="009768B7">
        <w:t>порядком,</w:t>
      </w:r>
      <w:r w:rsidR="0064214A" w:rsidRPr="009768B7">
        <w:t xml:space="preserve"> </w:t>
      </w:r>
      <w:r w:rsidRPr="009768B7">
        <w:t>встановленим</w:t>
      </w:r>
      <w:r w:rsidR="0064214A" w:rsidRPr="009768B7">
        <w:t xml:space="preserve"> </w:t>
      </w:r>
      <w:r w:rsidRPr="009768B7">
        <w:t>ПРРЕЕ.</w:t>
      </w:r>
    </w:p>
    <w:p w14:paraId="0CC1CB0D" w14:textId="77777777" w:rsidR="005D11BE" w:rsidRPr="009768B7" w:rsidRDefault="005D11BE" w:rsidP="00B416BB">
      <w:pPr>
        <w:ind w:firstLine="709"/>
        <w:jc w:val="both"/>
      </w:pPr>
    </w:p>
    <w:p w14:paraId="0197753D" w14:textId="1BD05732" w:rsidR="005D11BE" w:rsidRPr="009768B7" w:rsidRDefault="005D11BE" w:rsidP="00F44B80">
      <w:pPr>
        <w:numPr>
          <w:ilvl w:val="0"/>
          <w:numId w:val="2"/>
        </w:numPr>
        <w:ind w:left="426" w:hanging="426"/>
        <w:jc w:val="center"/>
        <w:rPr>
          <w:b/>
        </w:rPr>
      </w:pPr>
      <w:r w:rsidRPr="009768B7">
        <w:rPr>
          <w:b/>
        </w:rPr>
        <w:t>Порядок</w:t>
      </w:r>
      <w:r w:rsidR="0064214A" w:rsidRPr="009768B7">
        <w:rPr>
          <w:b/>
        </w:rPr>
        <w:t xml:space="preserve"> </w:t>
      </w:r>
      <w:r w:rsidR="006072B6" w:rsidRPr="009768B7">
        <w:rPr>
          <w:b/>
        </w:rPr>
        <w:t>врегулювання</w:t>
      </w:r>
      <w:r w:rsidR="0064214A" w:rsidRPr="009768B7">
        <w:rPr>
          <w:b/>
        </w:rPr>
        <w:t xml:space="preserve"> </w:t>
      </w:r>
      <w:r w:rsidRPr="009768B7">
        <w:rPr>
          <w:b/>
        </w:rPr>
        <w:t>спорів</w:t>
      </w:r>
    </w:p>
    <w:p w14:paraId="2A794B86" w14:textId="77777777" w:rsidR="005D11BE" w:rsidRPr="009768B7" w:rsidRDefault="005D11BE" w:rsidP="0034607F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Спори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розбіжності,</w:t>
      </w:r>
      <w:r w:rsidR="0064214A" w:rsidRPr="009768B7">
        <w:t xml:space="preserve"> </w:t>
      </w:r>
      <w:r w:rsidRPr="009768B7">
        <w:t>що</w:t>
      </w:r>
      <w:r w:rsidR="0064214A" w:rsidRPr="009768B7">
        <w:t xml:space="preserve"> </w:t>
      </w:r>
      <w:r w:rsidRPr="009768B7">
        <w:t>можуть</w:t>
      </w:r>
      <w:r w:rsidR="0064214A" w:rsidRPr="009768B7">
        <w:t xml:space="preserve"> </w:t>
      </w:r>
      <w:r w:rsidRPr="009768B7">
        <w:t>виникнути</w:t>
      </w:r>
      <w:r w:rsidR="0064214A" w:rsidRPr="009768B7">
        <w:t xml:space="preserve"> </w:t>
      </w:r>
      <w:r w:rsidRPr="009768B7">
        <w:t>із</w:t>
      </w:r>
      <w:r w:rsidR="0064214A" w:rsidRPr="009768B7">
        <w:t xml:space="preserve"> </w:t>
      </w:r>
      <w:r w:rsidRPr="009768B7">
        <w:t>виконанн</w:t>
      </w:r>
      <w:r w:rsidR="002B79E4" w:rsidRPr="009768B7">
        <w:t xml:space="preserve">я </w:t>
      </w:r>
      <w:r w:rsidRPr="009768B7">
        <w:t>умов</w:t>
      </w:r>
      <w:r w:rsidR="0064214A" w:rsidRPr="009768B7">
        <w:t xml:space="preserve"> </w:t>
      </w:r>
      <w:r w:rsidRPr="009768B7">
        <w:t>цього</w:t>
      </w:r>
      <w:r w:rsidR="0064214A" w:rsidRPr="009768B7">
        <w:t xml:space="preserve"> </w:t>
      </w:r>
      <w:r w:rsidRPr="009768B7">
        <w:t>Договору,</w:t>
      </w:r>
      <w:r w:rsidR="0064214A" w:rsidRPr="009768B7">
        <w:t xml:space="preserve"> </w:t>
      </w:r>
      <w:r w:rsidRPr="009768B7">
        <w:t>у</w:t>
      </w:r>
      <w:r w:rsidR="0064214A" w:rsidRPr="009768B7">
        <w:t xml:space="preserve"> </w:t>
      </w:r>
      <w:r w:rsidR="002F62EF" w:rsidRPr="009768B7">
        <w:t xml:space="preserve">вирішуються </w:t>
      </w:r>
      <w:r w:rsidRPr="009768B7">
        <w:t>шляхом</w:t>
      </w:r>
      <w:r w:rsidR="0064214A" w:rsidRPr="009768B7">
        <w:t xml:space="preserve"> </w:t>
      </w:r>
      <w:r w:rsidRPr="009768B7">
        <w:t>переговорів</w:t>
      </w:r>
      <w:r w:rsidR="0064214A" w:rsidRPr="009768B7">
        <w:t xml:space="preserve"> </w:t>
      </w:r>
      <w:r w:rsidRPr="009768B7">
        <w:t>між</w:t>
      </w:r>
      <w:r w:rsidR="0064214A" w:rsidRPr="009768B7">
        <w:t xml:space="preserve"> </w:t>
      </w:r>
      <w:r w:rsidRPr="009768B7">
        <w:t>Сторонами</w:t>
      </w:r>
      <w:r w:rsidR="002F62EF" w:rsidRPr="009768B7">
        <w:t xml:space="preserve">. </w:t>
      </w:r>
      <w:r w:rsidRPr="009768B7">
        <w:t>Під</w:t>
      </w:r>
      <w:r w:rsidR="0064214A" w:rsidRPr="009768B7">
        <w:t xml:space="preserve"> </w:t>
      </w:r>
      <w:r w:rsidRPr="009768B7">
        <w:t>час</w:t>
      </w:r>
      <w:r w:rsidR="0064214A" w:rsidRPr="009768B7">
        <w:t xml:space="preserve"> </w:t>
      </w:r>
      <w:r w:rsidRPr="009768B7">
        <w:t>вирішення</w:t>
      </w:r>
      <w:r w:rsidR="0064214A" w:rsidRPr="009768B7">
        <w:t xml:space="preserve"> </w:t>
      </w:r>
      <w:r w:rsidRPr="009768B7">
        <w:t>спорів</w:t>
      </w:r>
      <w:r w:rsidR="0064214A" w:rsidRPr="009768B7">
        <w:t xml:space="preserve"> </w:t>
      </w:r>
      <w:r w:rsidRPr="009768B7">
        <w:t>Сторони</w:t>
      </w:r>
      <w:r w:rsidR="0064214A" w:rsidRPr="009768B7">
        <w:t xml:space="preserve"> </w:t>
      </w:r>
      <w:r w:rsidRPr="009768B7">
        <w:t>мають</w:t>
      </w:r>
      <w:r w:rsidR="0064214A" w:rsidRPr="009768B7">
        <w:t xml:space="preserve"> </w:t>
      </w:r>
      <w:r w:rsidRPr="009768B7">
        <w:t>керуватися</w:t>
      </w:r>
      <w:r w:rsidR="0064214A" w:rsidRPr="009768B7">
        <w:t xml:space="preserve"> </w:t>
      </w:r>
      <w:r w:rsidRPr="009768B7">
        <w:t>порядком</w:t>
      </w:r>
      <w:r w:rsidR="0064214A" w:rsidRPr="009768B7">
        <w:t xml:space="preserve"> </w:t>
      </w:r>
      <w:r w:rsidRPr="009768B7">
        <w:t>врегулювання</w:t>
      </w:r>
      <w:r w:rsidR="0064214A" w:rsidRPr="009768B7">
        <w:t xml:space="preserve"> </w:t>
      </w:r>
      <w:r w:rsidRPr="009768B7">
        <w:t>спорів</w:t>
      </w:r>
      <w:r w:rsidR="0064214A" w:rsidRPr="009768B7">
        <w:t xml:space="preserve"> </w:t>
      </w:r>
      <w:r w:rsidRPr="009768B7">
        <w:t>встановленим</w:t>
      </w:r>
      <w:r w:rsidR="0064214A" w:rsidRPr="009768B7">
        <w:t xml:space="preserve"> </w:t>
      </w:r>
      <w:r w:rsidRPr="009768B7">
        <w:t>ПРРЕЕ.</w:t>
      </w:r>
      <w:r w:rsidR="0064214A" w:rsidRPr="009768B7">
        <w:t xml:space="preserve"> </w:t>
      </w:r>
    </w:p>
    <w:p w14:paraId="0A532D86" w14:textId="77777777" w:rsidR="005D11BE" w:rsidRPr="009768B7" w:rsidRDefault="005D11BE" w:rsidP="00500D93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У</w:t>
      </w:r>
      <w:r w:rsidR="0064214A" w:rsidRPr="009768B7">
        <w:t xml:space="preserve"> </w:t>
      </w:r>
      <w:r w:rsidRPr="009768B7">
        <w:t>разі</w:t>
      </w:r>
      <w:r w:rsidR="0064214A" w:rsidRPr="009768B7">
        <w:t xml:space="preserve"> </w:t>
      </w:r>
      <w:r w:rsidRPr="009768B7">
        <w:t>недосягнення</w:t>
      </w:r>
      <w:r w:rsidR="0064214A" w:rsidRPr="009768B7">
        <w:t xml:space="preserve"> </w:t>
      </w:r>
      <w:r w:rsidRPr="009768B7">
        <w:t>між</w:t>
      </w:r>
      <w:r w:rsidR="0064214A" w:rsidRPr="009768B7">
        <w:t xml:space="preserve"> </w:t>
      </w:r>
      <w:r w:rsidRPr="009768B7">
        <w:t>Сторонами</w:t>
      </w:r>
      <w:r w:rsidR="0064214A" w:rsidRPr="009768B7">
        <w:t xml:space="preserve"> </w:t>
      </w:r>
      <w:r w:rsidRPr="009768B7">
        <w:t>згоди</w:t>
      </w:r>
      <w:r w:rsidR="0064214A" w:rsidRPr="009768B7">
        <w:t xml:space="preserve"> </w:t>
      </w:r>
      <w:r w:rsidRPr="009768B7">
        <w:t>шляхом</w:t>
      </w:r>
      <w:r w:rsidR="0064214A" w:rsidRPr="009768B7">
        <w:t xml:space="preserve"> </w:t>
      </w:r>
      <w:r w:rsidRPr="009768B7">
        <w:t>проведення</w:t>
      </w:r>
      <w:r w:rsidR="0064214A" w:rsidRPr="009768B7">
        <w:t xml:space="preserve"> </w:t>
      </w:r>
      <w:r w:rsidRPr="009768B7">
        <w:t>переговорів</w:t>
      </w:r>
      <w:r w:rsidR="002F62EF" w:rsidRPr="009768B7">
        <w:t>,</w:t>
      </w:r>
      <w:r w:rsidR="0064214A" w:rsidRPr="009768B7">
        <w:t xml:space="preserve"> </w:t>
      </w:r>
      <w:r w:rsidRPr="009768B7">
        <w:t>Споживач</w:t>
      </w:r>
      <w:r w:rsidR="0064214A" w:rsidRPr="009768B7">
        <w:t xml:space="preserve"> </w:t>
      </w:r>
      <w:r w:rsidRPr="009768B7">
        <w:t>має</w:t>
      </w:r>
      <w:r w:rsidR="0064214A" w:rsidRPr="009768B7">
        <w:t xml:space="preserve"> </w:t>
      </w:r>
      <w:r w:rsidRPr="009768B7">
        <w:t>право</w:t>
      </w:r>
      <w:r w:rsidR="0064214A" w:rsidRPr="009768B7">
        <w:t xml:space="preserve"> </w:t>
      </w:r>
      <w:r w:rsidRPr="009768B7">
        <w:t>звернутися</w:t>
      </w:r>
      <w:r w:rsidR="0064214A" w:rsidRPr="009768B7">
        <w:t xml:space="preserve"> </w:t>
      </w:r>
      <w:r w:rsidRPr="009768B7">
        <w:t>із</w:t>
      </w:r>
      <w:r w:rsidR="0064214A" w:rsidRPr="009768B7">
        <w:t xml:space="preserve"> </w:t>
      </w:r>
      <w:r w:rsidRPr="009768B7">
        <w:t>заявою</w:t>
      </w:r>
      <w:r w:rsidR="0064214A" w:rsidRPr="009768B7">
        <w:t xml:space="preserve"> </w:t>
      </w:r>
      <w:r w:rsidRPr="009768B7">
        <w:t>про</w:t>
      </w:r>
      <w:r w:rsidR="0064214A" w:rsidRPr="009768B7">
        <w:t xml:space="preserve"> </w:t>
      </w:r>
      <w:r w:rsidRPr="009768B7">
        <w:t>вирішення</w:t>
      </w:r>
      <w:r w:rsidR="0064214A" w:rsidRPr="009768B7">
        <w:t xml:space="preserve"> </w:t>
      </w:r>
      <w:r w:rsidRPr="009768B7">
        <w:t>спору</w:t>
      </w:r>
      <w:r w:rsidR="0064214A" w:rsidRPr="009768B7">
        <w:t xml:space="preserve"> </w:t>
      </w:r>
      <w:r w:rsidRPr="009768B7">
        <w:t>до</w:t>
      </w:r>
      <w:r w:rsidR="0064214A" w:rsidRPr="009768B7">
        <w:t xml:space="preserve"> </w:t>
      </w:r>
      <w:r w:rsidRPr="009768B7">
        <w:t>Регулятора</w:t>
      </w:r>
      <w:r w:rsidR="0064214A" w:rsidRPr="009768B7">
        <w:t xml:space="preserve"> </w:t>
      </w:r>
      <w:r w:rsidRPr="009768B7">
        <w:t>чи</w:t>
      </w:r>
      <w:r w:rsidR="0064214A" w:rsidRPr="009768B7">
        <w:t xml:space="preserve"> </w:t>
      </w:r>
      <w:r w:rsidRPr="009768B7">
        <w:t>його</w:t>
      </w:r>
      <w:r w:rsidR="0064214A" w:rsidRPr="009768B7">
        <w:t xml:space="preserve"> </w:t>
      </w:r>
      <w:r w:rsidRPr="009768B7">
        <w:t>територіального</w:t>
      </w:r>
      <w:r w:rsidR="0064214A" w:rsidRPr="009768B7">
        <w:t xml:space="preserve"> </w:t>
      </w:r>
      <w:r w:rsidRPr="009768B7">
        <w:t>підрозділу</w:t>
      </w:r>
      <w:r w:rsidR="0064214A" w:rsidRPr="009768B7">
        <w:t xml:space="preserve"> </w:t>
      </w:r>
      <w:r w:rsidRPr="009768B7">
        <w:t>та/або</w:t>
      </w:r>
      <w:r w:rsidR="0064214A" w:rsidRPr="009768B7">
        <w:t xml:space="preserve"> </w:t>
      </w:r>
      <w:r w:rsidRPr="009768B7">
        <w:t>до</w:t>
      </w:r>
      <w:r w:rsidR="0064214A" w:rsidRPr="009768B7">
        <w:t xml:space="preserve"> </w:t>
      </w:r>
      <w:r w:rsidRPr="009768B7">
        <w:t>енергетичного</w:t>
      </w:r>
      <w:r w:rsidR="0064214A" w:rsidRPr="009768B7">
        <w:t xml:space="preserve"> </w:t>
      </w:r>
      <w:r w:rsidRPr="009768B7">
        <w:t>омбудсмена,</w:t>
      </w:r>
      <w:r w:rsidR="0064214A" w:rsidRPr="009768B7">
        <w:t xml:space="preserve"> </w:t>
      </w:r>
      <w:r w:rsidRPr="009768B7">
        <w:t>центрального</w:t>
      </w:r>
      <w:r w:rsidR="0064214A" w:rsidRPr="009768B7">
        <w:t xml:space="preserve"> </w:t>
      </w:r>
      <w:r w:rsidRPr="009768B7">
        <w:t>органу</w:t>
      </w:r>
      <w:r w:rsidR="0064214A" w:rsidRPr="009768B7">
        <w:t xml:space="preserve"> </w:t>
      </w:r>
      <w:r w:rsidRPr="009768B7">
        <w:t>виконавчої</w:t>
      </w:r>
      <w:r w:rsidR="0064214A" w:rsidRPr="009768B7">
        <w:t xml:space="preserve"> </w:t>
      </w:r>
      <w:r w:rsidRPr="009768B7">
        <w:t>влади,</w:t>
      </w:r>
      <w:r w:rsidR="0064214A" w:rsidRPr="009768B7">
        <w:t xml:space="preserve"> </w:t>
      </w:r>
      <w:r w:rsidRPr="009768B7">
        <w:t>що</w:t>
      </w:r>
      <w:r w:rsidR="0064214A" w:rsidRPr="009768B7">
        <w:t xml:space="preserve"> </w:t>
      </w:r>
      <w:r w:rsidRPr="009768B7">
        <w:t>забезпечує</w:t>
      </w:r>
      <w:r w:rsidR="0064214A" w:rsidRPr="009768B7">
        <w:t xml:space="preserve"> </w:t>
      </w:r>
      <w:r w:rsidRPr="009768B7">
        <w:t>формування</w:t>
      </w:r>
      <w:r w:rsidR="0064214A" w:rsidRPr="009768B7">
        <w:t xml:space="preserve"> </w:t>
      </w:r>
      <w:r w:rsidRPr="009768B7">
        <w:t>державної</w:t>
      </w:r>
      <w:r w:rsidR="0064214A" w:rsidRPr="009768B7">
        <w:t xml:space="preserve"> </w:t>
      </w:r>
      <w:r w:rsidRPr="009768B7">
        <w:t>політики</w:t>
      </w:r>
      <w:r w:rsidR="0064214A" w:rsidRPr="009768B7">
        <w:t xml:space="preserve"> </w:t>
      </w:r>
      <w:r w:rsidRPr="009768B7">
        <w:t>у</w:t>
      </w:r>
      <w:r w:rsidR="0064214A" w:rsidRPr="009768B7">
        <w:t xml:space="preserve"> </w:t>
      </w:r>
      <w:r w:rsidRPr="009768B7">
        <w:t>сфері</w:t>
      </w:r>
      <w:r w:rsidR="0064214A" w:rsidRPr="009768B7">
        <w:t xml:space="preserve"> </w:t>
      </w:r>
      <w:r w:rsidRPr="009768B7">
        <w:t>нагляду</w:t>
      </w:r>
      <w:r w:rsidR="0064214A" w:rsidRPr="009768B7">
        <w:t xml:space="preserve"> </w:t>
      </w:r>
      <w:r w:rsidRPr="009768B7">
        <w:t>(контролю)</w:t>
      </w:r>
      <w:r w:rsidR="0064214A" w:rsidRPr="009768B7">
        <w:t xml:space="preserve"> </w:t>
      </w:r>
      <w:r w:rsidRPr="009768B7">
        <w:t>в</w:t>
      </w:r>
      <w:r w:rsidR="0064214A" w:rsidRPr="009768B7">
        <w:t xml:space="preserve"> </w:t>
      </w:r>
      <w:r w:rsidRPr="009768B7">
        <w:t>галузі</w:t>
      </w:r>
      <w:r w:rsidR="0064214A" w:rsidRPr="009768B7">
        <w:t xml:space="preserve"> </w:t>
      </w:r>
      <w:r w:rsidRPr="009768B7">
        <w:t>електроенергетики</w:t>
      </w:r>
      <w:r w:rsidR="0064214A" w:rsidRPr="009768B7">
        <w:t xml:space="preserve"> </w:t>
      </w:r>
      <w:r w:rsidRPr="009768B7">
        <w:t>(або</w:t>
      </w:r>
      <w:r w:rsidR="0064214A" w:rsidRPr="009768B7">
        <w:t xml:space="preserve"> </w:t>
      </w:r>
      <w:r w:rsidRPr="009768B7">
        <w:t>забезпечує</w:t>
      </w:r>
      <w:r w:rsidR="0064214A" w:rsidRPr="009768B7">
        <w:t xml:space="preserve"> </w:t>
      </w:r>
      <w:r w:rsidRPr="009768B7">
        <w:t>формування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реалізує</w:t>
      </w:r>
      <w:r w:rsidR="0064214A" w:rsidRPr="009768B7">
        <w:t xml:space="preserve"> </w:t>
      </w:r>
      <w:r w:rsidRPr="009768B7">
        <w:t>державну</w:t>
      </w:r>
      <w:r w:rsidR="0064214A" w:rsidRPr="009768B7">
        <w:t xml:space="preserve"> </w:t>
      </w:r>
      <w:r w:rsidRPr="009768B7">
        <w:t>політику</w:t>
      </w:r>
      <w:r w:rsidR="0064214A" w:rsidRPr="009768B7">
        <w:t xml:space="preserve"> </w:t>
      </w:r>
      <w:r w:rsidRPr="009768B7">
        <w:t>в</w:t>
      </w:r>
      <w:r w:rsidR="0064214A" w:rsidRPr="009768B7">
        <w:t xml:space="preserve"> </w:t>
      </w:r>
      <w:r w:rsidRPr="009768B7">
        <w:t>електроенергетичному</w:t>
      </w:r>
      <w:r w:rsidR="0064214A" w:rsidRPr="009768B7">
        <w:t xml:space="preserve"> </w:t>
      </w:r>
      <w:r w:rsidRPr="009768B7">
        <w:t>комплексі),</w:t>
      </w:r>
      <w:r w:rsidR="0064214A" w:rsidRPr="009768B7">
        <w:t xml:space="preserve"> </w:t>
      </w:r>
      <w:r w:rsidRPr="009768B7">
        <w:t>Антимонопольного</w:t>
      </w:r>
      <w:r w:rsidR="0064214A" w:rsidRPr="009768B7">
        <w:t xml:space="preserve"> </w:t>
      </w:r>
      <w:r w:rsidRPr="009768B7">
        <w:t>комітету</w:t>
      </w:r>
      <w:r w:rsidR="0064214A" w:rsidRPr="009768B7">
        <w:t xml:space="preserve"> </w:t>
      </w:r>
      <w:r w:rsidRPr="009768B7">
        <w:t>України.</w:t>
      </w:r>
    </w:p>
    <w:p w14:paraId="59129125" w14:textId="43823C63" w:rsidR="0099742B" w:rsidRPr="009768B7" w:rsidRDefault="005D11BE" w:rsidP="00500D93">
      <w:pPr>
        <w:tabs>
          <w:tab w:val="left" w:pos="1134"/>
        </w:tabs>
        <w:ind w:firstLine="567"/>
        <w:jc w:val="both"/>
      </w:pPr>
      <w:r w:rsidRPr="009768B7">
        <w:t>Врегулювання</w:t>
      </w:r>
      <w:r w:rsidR="0064214A" w:rsidRPr="009768B7">
        <w:t xml:space="preserve"> </w:t>
      </w:r>
      <w:r w:rsidRPr="009768B7">
        <w:t>спорів</w:t>
      </w:r>
      <w:r w:rsidR="0064214A" w:rsidRPr="009768B7">
        <w:t xml:space="preserve"> </w:t>
      </w:r>
      <w:r w:rsidRPr="009768B7">
        <w:t>Регулятором</w:t>
      </w:r>
      <w:r w:rsidR="0064214A" w:rsidRPr="009768B7">
        <w:t xml:space="preserve"> </w:t>
      </w:r>
      <w:r w:rsidRPr="009768B7">
        <w:t>чи</w:t>
      </w:r>
      <w:r w:rsidR="0064214A" w:rsidRPr="009768B7">
        <w:t xml:space="preserve"> </w:t>
      </w:r>
      <w:r w:rsidRPr="009768B7">
        <w:t>його</w:t>
      </w:r>
      <w:r w:rsidR="0064214A" w:rsidRPr="009768B7">
        <w:t xml:space="preserve"> </w:t>
      </w:r>
      <w:r w:rsidRPr="009768B7">
        <w:t>територіальним</w:t>
      </w:r>
      <w:r w:rsidR="0064214A" w:rsidRPr="009768B7">
        <w:t xml:space="preserve"> </w:t>
      </w:r>
      <w:r w:rsidRPr="009768B7">
        <w:t>підрозділом</w:t>
      </w:r>
      <w:r w:rsidR="0064214A" w:rsidRPr="009768B7">
        <w:t xml:space="preserve"> </w:t>
      </w:r>
      <w:r w:rsidRPr="009768B7">
        <w:t>здійснюється</w:t>
      </w:r>
      <w:r w:rsidR="0064214A" w:rsidRPr="009768B7">
        <w:t xml:space="preserve"> </w:t>
      </w:r>
      <w:r w:rsidRPr="009768B7">
        <w:t>відповідно</w:t>
      </w:r>
      <w:r w:rsidR="0064214A" w:rsidRPr="009768B7">
        <w:t xml:space="preserve"> </w:t>
      </w:r>
      <w:r w:rsidRPr="009768B7">
        <w:t>до</w:t>
      </w:r>
      <w:r w:rsidR="0064214A" w:rsidRPr="009768B7">
        <w:t xml:space="preserve"> </w:t>
      </w:r>
      <w:r w:rsidRPr="009768B7">
        <w:t>затвердженого</w:t>
      </w:r>
      <w:r w:rsidR="0064214A" w:rsidRPr="009768B7">
        <w:t xml:space="preserve"> </w:t>
      </w:r>
      <w:r w:rsidRPr="009768B7">
        <w:t>Регулятором</w:t>
      </w:r>
      <w:r w:rsidR="0064214A" w:rsidRPr="009768B7">
        <w:t xml:space="preserve"> </w:t>
      </w:r>
      <w:r w:rsidRPr="009768B7">
        <w:t>порядку.</w:t>
      </w:r>
    </w:p>
    <w:p w14:paraId="75CF626B" w14:textId="77213098" w:rsidR="00500D93" w:rsidRPr="009768B7" w:rsidRDefault="00500D93" w:rsidP="00500D93">
      <w:pPr>
        <w:pStyle w:val="af2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ind w:left="0" w:firstLine="567"/>
        <w:jc w:val="both"/>
      </w:pPr>
      <w:r w:rsidRPr="009768B7">
        <w:t>Сторони домовились, що у випадку недосягнення згоди шляхом переговорів, суперечки передаються на вирішення в господарські суди України відповідно до підсудності та підвідомчості, встановленої чинним законодавством України та підлягають розгляду відповідно до чинного законодавства України.</w:t>
      </w:r>
    </w:p>
    <w:p w14:paraId="30A07857" w14:textId="689F2A73" w:rsidR="00500D93" w:rsidRPr="009768B7" w:rsidRDefault="00500D93" w:rsidP="00FE7609">
      <w:pPr>
        <w:pStyle w:val="af2"/>
        <w:shd w:val="clear" w:color="auto" w:fill="FFFFFF" w:themeFill="background1"/>
        <w:tabs>
          <w:tab w:val="left" w:pos="1134"/>
        </w:tabs>
        <w:ind w:left="567"/>
        <w:jc w:val="both"/>
      </w:pPr>
    </w:p>
    <w:p w14:paraId="1735736E" w14:textId="77777777" w:rsidR="005D11BE" w:rsidRPr="009768B7" w:rsidRDefault="005D11BE" w:rsidP="00F44B80">
      <w:pPr>
        <w:numPr>
          <w:ilvl w:val="0"/>
          <w:numId w:val="2"/>
        </w:numPr>
        <w:ind w:left="426" w:hanging="426"/>
        <w:jc w:val="center"/>
        <w:rPr>
          <w:b/>
        </w:rPr>
      </w:pPr>
      <w:r w:rsidRPr="009768B7">
        <w:rPr>
          <w:b/>
        </w:rPr>
        <w:t>Форс-мажорні</w:t>
      </w:r>
      <w:r w:rsidR="0064214A" w:rsidRPr="009768B7">
        <w:rPr>
          <w:b/>
        </w:rPr>
        <w:t xml:space="preserve"> </w:t>
      </w:r>
      <w:r w:rsidRPr="009768B7">
        <w:rPr>
          <w:b/>
        </w:rPr>
        <w:t>обставини</w:t>
      </w:r>
    </w:p>
    <w:p w14:paraId="789A03EC" w14:textId="77777777" w:rsidR="005D11BE" w:rsidRPr="009768B7" w:rsidRDefault="005D11BE" w:rsidP="00F05BE4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Сторони</w:t>
      </w:r>
      <w:r w:rsidR="0064214A" w:rsidRPr="009768B7">
        <w:t xml:space="preserve"> </w:t>
      </w:r>
      <w:r w:rsidRPr="009768B7">
        <w:t>звільняються</w:t>
      </w:r>
      <w:r w:rsidR="0064214A" w:rsidRPr="009768B7">
        <w:t xml:space="preserve"> </w:t>
      </w:r>
      <w:r w:rsidRPr="009768B7">
        <w:t>від</w:t>
      </w:r>
      <w:r w:rsidR="0064214A" w:rsidRPr="009768B7">
        <w:t xml:space="preserve"> </w:t>
      </w:r>
      <w:r w:rsidRPr="009768B7">
        <w:t>відповідальності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часткове</w:t>
      </w:r>
      <w:r w:rsidR="0064214A" w:rsidRPr="009768B7">
        <w:t xml:space="preserve"> </w:t>
      </w:r>
      <w:r w:rsidRPr="009768B7">
        <w:t>або</w:t>
      </w:r>
      <w:r w:rsidR="0064214A" w:rsidRPr="009768B7">
        <w:t xml:space="preserve"> </w:t>
      </w:r>
      <w:r w:rsidRPr="009768B7">
        <w:t>повне</w:t>
      </w:r>
      <w:r w:rsidR="0064214A" w:rsidRPr="009768B7">
        <w:t xml:space="preserve"> </w:t>
      </w:r>
      <w:r w:rsidRPr="009768B7">
        <w:t>невиконання</w:t>
      </w:r>
      <w:r w:rsidR="0064214A" w:rsidRPr="009768B7">
        <w:t xml:space="preserve"> </w:t>
      </w:r>
      <w:r w:rsidRPr="009768B7">
        <w:t>зобов</w:t>
      </w:r>
      <w:r w:rsidR="00EB7855" w:rsidRPr="009768B7">
        <w:t>’</w:t>
      </w:r>
      <w:r w:rsidRPr="009768B7">
        <w:t>язань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цим</w:t>
      </w:r>
      <w:r w:rsidR="0064214A" w:rsidRPr="009768B7">
        <w:t xml:space="preserve"> </w:t>
      </w:r>
      <w:r w:rsidRPr="009768B7">
        <w:t>Договором,</w:t>
      </w:r>
      <w:r w:rsidR="0064214A" w:rsidRPr="009768B7">
        <w:t xml:space="preserve"> </w:t>
      </w:r>
      <w:r w:rsidRPr="009768B7">
        <w:t>якщо</w:t>
      </w:r>
      <w:r w:rsidR="0064214A" w:rsidRPr="009768B7">
        <w:t xml:space="preserve"> </w:t>
      </w:r>
      <w:r w:rsidRPr="009768B7">
        <w:t>це</w:t>
      </w:r>
      <w:r w:rsidR="0064214A" w:rsidRPr="009768B7">
        <w:t xml:space="preserve"> </w:t>
      </w:r>
      <w:r w:rsidRPr="009768B7">
        <w:t>невиконання</w:t>
      </w:r>
      <w:r w:rsidR="0064214A" w:rsidRPr="009768B7">
        <w:t xml:space="preserve"> </w:t>
      </w:r>
      <w:r w:rsidRPr="009768B7">
        <w:t>є</w:t>
      </w:r>
      <w:r w:rsidR="0064214A" w:rsidRPr="009768B7">
        <w:t xml:space="preserve"> </w:t>
      </w:r>
      <w:r w:rsidRPr="009768B7">
        <w:t>наслідком</w:t>
      </w:r>
      <w:r w:rsidR="0064214A" w:rsidRPr="009768B7">
        <w:t xml:space="preserve"> </w:t>
      </w:r>
      <w:r w:rsidRPr="009768B7">
        <w:t>непереборної</w:t>
      </w:r>
      <w:r w:rsidR="0064214A" w:rsidRPr="009768B7">
        <w:t xml:space="preserve"> </w:t>
      </w:r>
      <w:r w:rsidRPr="009768B7">
        <w:t>сили</w:t>
      </w:r>
      <w:r w:rsidR="0064214A" w:rsidRPr="009768B7">
        <w:t xml:space="preserve"> </w:t>
      </w:r>
      <w:r w:rsidRPr="009768B7">
        <w:t>(форс-мажорних</w:t>
      </w:r>
      <w:r w:rsidR="0064214A" w:rsidRPr="009768B7">
        <w:t xml:space="preserve"> </w:t>
      </w:r>
      <w:r w:rsidRPr="009768B7">
        <w:t>обставин).</w:t>
      </w:r>
    </w:p>
    <w:p w14:paraId="47956115" w14:textId="77777777" w:rsidR="005D11BE" w:rsidRPr="009768B7" w:rsidRDefault="005D11BE" w:rsidP="00690A91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lastRenderedPageBreak/>
        <w:t>Під</w:t>
      </w:r>
      <w:r w:rsidR="0064214A" w:rsidRPr="009768B7">
        <w:t xml:space="preserve"> </w:t>
      </w:r>
      <w:r w:rsidRPr="009768B7">
        <w:t>форс-мажорними</w:t>
      </w:r>
      <w:r w:rsidR="0064214A" w:rsidRPr="009768B7">
        <w:t xml:space="preserve"> </w:t>
      </w:r>
      <w:r w:rsidRPr="009768B7">
        <w:t>обставинами</w:t>
      </w:r>
      <w:r w:rsidR="0064214A" w:rsidRPr="009768B7">
        <w:t xml:space="preserve"> </w:t>
      </w:r>
      <w:r w:rsidRPr="009768B7">
        <w:t>розуміють</w:t>
      </w:r>
      <w:r w:rsidR="0064214A" w:rsidRPr="009768B7">
        <w:t xml:space="preserve"> </w:t>
      </w:r>
      <w:r w:rsidRPr="009768B7">
        <w:t>надзвичайні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невідворотні</w:t>
      </w:r>
      <w:r w:rsidR="0064214A" w:rsidRPr="009768B7">
        <w:t xml:space="preserve"> </w:t>
      </w:r>
      <w:r w:rsidRPr="009768B7">
        <w:t>обставини,</w:t>
      </w:r>
      <w:r w:rsidR="0064214A" w:rsidRPr="009768B7">
        <w:t xml:space="preserve"> </w:t>
      </w:r>
      <w:r w:rsidRPr="009768B7">
        <w:t>що</w:t>
      </w:r>
      <w:r w:rsidR="0064214A" w:rsidRPr="009768B7">
        <w:t xml:space="preserve"> </w:t>
      </w:r>
      <w:r w:rsidRPr="009768B7">
        <w:t>об</w:t>
      </w:r>
      <w:r w:rsidR="00EB7855" w:rsidRPr="009768B7">
        <w:t>’</w:t>
      </w:r>
      <w:r w:rsidRPr="009768B7">
        <w:t>єктивно</w:t>
      </w:r>
      <w:r w:rsidR="0064214A" w:rsidRPr="009768B7">
        <w:t xml:space="preserve"> </w:t>
      </w:r>
      <w:r w:rsidRPr="009768B7">
        <w:t>унеможливлюють</w:t>
      </w:r>
      <w:r w:rsidR="0064214A" w:rsidRPr="009768B7">
        <w:t xml:space="preserve"> </w:t>
      </w:r>
      <w:r w:rsidRPr="009768B7">
        <w:t>виконання</w:t>
      </w:r>
      <w:r w:rsidR="0064214A" w:rsidRPr="009768B7">
        <w:t xml:space="preserve"> </w:t>
      </w:r>
      <w:r w:rsidRPr="009768B7">
        <w:t>зобов</w:t>
      </w:r>
      <w:r w:rsidR="00EB7855" w:rsidRPr="009768B7">
        <w:t>’</w:t>
      </w:r>
      <w:r w:rsidRPr="009768B7">
        <w:t>язань,</w:t>
      </w:r>
      <w:r w:rsidR="0064214A" w:rsidRPr="009768B7">
        <w:t xml:space="preserve"> </w:t>
      </w:r>
      <w:r w:rsidRPr="009768B7">
        <w:t>передбачених</w:t>
      </w:r>
      <w:r w:rsidR="0064214A" w:rsidRPr="009768B7">
        <w:t xml:space="preserve"> </w:t>
      </w:r>
      <w:r w:rsidRPr="009768B7">
        <w:t>умовами</w:t>
      </w:r>
      <w:r w:rsidR="0064214A" w:rsidRPr="009768B7">
        <w:t xml:space="preserve"> </w:t>
      </w:r>
      <w:r w:rsidRPr="009768B7">
        <w:t>цього</w:t>
      </w:r>
      <w:r w:rsidR="0064214A" w:rsidRPr="009768B7">
        <w:t xml:space="preserve"> </w:t>
      </w:r>
      <w:r w:rsidRPr="009768B7">
        <w:t>Договору.</w:t>
      </w:r>
    </w:p>
    <w:p w14:paraId="48BA2F48" w14:textId="77777777" w:rsidR="005D11BE" w:rsidRPr="009768B7" w:rsidRDefault="005D11BE" w:rsidP="00690A91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Строк</w:t>
      </w:r>
      <w:r w:rsidR="0064214A" w:rsidRPr="009768B7">
        <w:t xml:space="preserve"> </w:t>
      </w:r>
      <w:r w:rsidRPr="009768B7">
        <w:t>виконання</w:t>
      </w:r>
      <w:r w:rsidR="0064214A" w:rsidRPr="009768B7">
        <w:t xml:space="preserve"> </w:t>
      </w:r>
      <w:r w:rsidRPr="009768B7">
        <w:t>зобов</w:t>
      </w:r>
      <w:r w:rsidR="00EB7855" w:rsidRPr="009768B7">
        <w:t>’</w:t>
      </w:r>
      <w:r w:rsidRPr="009768B7">
        <w:t>язань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цим</w:t>
      </w:r>
      <w:r w:rsidR="0064214A" w:rsidRPr="009768B7">
        <w:t xml:space="preserve"> </w:t>
      </w:r>
      <w:r w:rsidRPr="009768B7">
        <w:t>Договором</w:t>
      </w:r>
      <w:r w:rsidR="0064214A" w:rsidRPr="009768B7">
        <w:t xml:space="preserve"> </w:t>
      </w:r>
      <w:r w:rsidRPr="009768B7">
        <w:t>відкладається</w:t>
      </w:r>
      <w:r w:rsidR="0064214A" w:rsidRPr="009768B7">
        <w:t xml:space="preserve"> </w:t>
      </w:r>
      <w:r w:rsidRPr="009768B7">
        <w:t>на</w:t>
      </w:r>
      <w:r w:rsidR="0064214A" w:rsidRPr="009768B7">
        <w:t xml:space="preserve"> </w:t>
      </w:r>
      <w:r w:rsidRPr="009768B7">
        <w:t>строк</w:t>
      </w:r>
      <w:r w:rsidR="0064214A" w:rsidRPr="009768B7">
        <w:t xml:space="preserve"> </w:t>
      </w:r>
      <w:r w:rsidRPr="009768B7">
        <w:t>дії</w:t>
      </w:r>
      <w:r w:rsidR="0064214A" w:rsidRPr="009768B7">
        <w:t xml:space="preserve"> </w:t>
      </w:r>
      <w:r w:rsidRPr="009768B7">
        <w:t>форс-мажорних</w:t>
      </w:r>
      <w:r w:rsidR="0064214A" w:rsidRPr="009768B7">
        <w:t xml:space="preserve"> </w:t>
      </w:r>
      <w:r w:rsidRPr="009768B7">
        <w:t>обставин.</w:t>
      </w:r>
    </w:p>
    <w:p w14:paraId="29B4B007" w14:textId="77777777" w:rsidR="005D11BE" w:rsidRPr="009768B7" w:rsidRDefault="005D11BE" w:rsidP="00690A91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Сторони</w:t>
      </w:r>
      <w:r w:rsidR="0064214A" w:rsidRPr="009768B7">
        <w:t xml:space="preserve"> </w:t>
      </w:r>
      <w:r w:rsidRPr="009768B7">
        <w:t>зобов</w:t>
      </w:r>
      <w:r w:rsidR="00EB7855" w:rsidRPr="009768B7">
        <w:t>’</w:t>
      </w:r>
      <w:r w:rsidRPr="009768B7">
        <w:t>язані</w:t>
      </w:r>
      <w:r w:rsidR="0064214A" w:rsidRPr="009768B7">
        <w:t xml:space="preserve"> </w:t>
      </w:r>
      <w:r w:rsidRPr="009768B7">
        <w:t>негайно</w:t>
      </w:r>
      <w:r w:rsidR="0064214A" w:rsidRPr="009768B7">
        <w:t xml:space="preserve"> </w:t>
      </w:r>
      <w:r w:rsidRPr="009768B7">
        <w:t>повідомити</w:t>
      </w:r>
      <w:r w:rsidR="0064214A" w:rsidRPr="009768B7">
        <w:t xml:space="preserve"> </w:t>
      </w:r>
      <w:r w:rsidRPr="009768B7">
        <w:t>про</w:t>
      </w:r>
      <w:r w:rsidR="0064214A" w:rsidRPr="009768B7">
        <w:t xml:space="preserve"> </w:t>
      </w:r>
      <w:r w:rsidRPr="009768B7">
        <w:t>форс-мажорні</w:t>
      </w:r>
      <w:r w:rsidR="0064214A" w:rsidRPr="009768B7">
        <w:t xml:space="preserve"> </w:t>
      </w:r>
      <w:r w:rsidRPr="009768B7">
        <w:t>обставини</w:t>
      </w:r>
      <w:r w:rsidR="0064214A" w:rsidRPr="009768B7">
        <w:t xml:space="preserve"> </w:t>
      </w:r>
      <w:r w:rsidRPr="009768B7">
        <w:t>та</w:t>
      </w:r>
      <w:r w:rsidR="0064214A" w:rsidRPr="009768B7">
        <w:t xml:space="preserve"> </w:t>
      </w:r>
      <w:r w:rsidRPr="009768B7">
        <w:t>протягом</w:t>
      </w:r>
      <w:r w:rsidR="0064214A" w:rsidRPr="009768B7">
        <w:t xml:space="preserve"> </w:t>
      </w:r>
      <w:r w:rsidR="00690A91" w:rsidRPr="009768B7">
        <w:t>14 (</w:t>
      </w:r>
      <w:r w:rsidRPr="009768B7">
        <w:t>чотирнадцяти</w:t>
      </w:r>
      <w:r w:rsidR="00690A91" w:rsidRPr="009768B7">
        <w:t>)</w:t>
      </w:r>
      <w:r w:rsidR="0064214A" w:rsidRPr="009768B7">
        <w:t xml:space="preserve"> </w:t>
      </w:r>
      <w:r w:rsidRPr="009768B7">
        <w:t>днів</w:t>
      </w:r>
      <w:r w:rsidR="0064214A" w:rsidRPr="009768B7">
        <w:t xml:space="preserve"> </w:t>
      </w:r>
      <w:r w:rsidRPr="009768B7">
        <w:t>з</w:t>
      </w:r>
      <w:r w:rsidR="0064214A" w:rsidRPr="009768B7">
        <w:t xml:space="preserve"> </w:t>
      </w:r>
      <w:r w:rsidRPr="009768B7">
        <w:t>дня</w:t>
      </w:r>
      <w:r w:rsidR="0064214A" w:rsidRPr="009768B7">
        <w:t xml:space="preserve"> </w:t>
      </w:r>
      <w:r w:rsidRPr="009768B7">
        <w:t>їх</w:t>
      </w:r>
      <w:r w:rsidR="0064214A" w:rsidRPr="009768B7">
        <w:t xml:space="preserve"> </w:t>
      </w:r>
      <w:r w:rsidRPr="009768B7">
        <w:t>виникнення</w:t>
      </w:r>
      <w:r w:rsidR="0064214A" w:rsidRPr="009768B7">
        <w:t xml:space="preserve"> </w:t>
      </w:r>
      <w:r w:rsidRPr="009768B7">
        <w:t>надати</w:t>
      </w:r>
      <w:r w:rsidR="0064214A" w:rsidRPr="009768B7">
        <w:t xml:space="preserve"> </w:t>
      </w:r>
      <w:r w:rsidRPr="009768B7">
        <w:t>підтверджуючі</w:t>
      </w:r>
      <w:r w:rsidR="0064214A" w:rsidRPr="009768B7">
        <w:t xml:space="preserve"> </w:t>
      </w:r>
      <w:r w:rsidRPr="009768B7">
        <w:t>документи</w:t>
      </w:r>
      <w:r w:rsidR="0064214A" w:rsidRPr="009768B7">
        <w:t xml:space="preserve"> </w:t>
      </w:r>
      <w:r w:rsidRPr="009768B7">
        <w:t>щодо</w:t>
      </w:r>
      <w:r w:rsidR="0064214A" w:rsidRPr="009768B7">
        <w:t xml:space="preserve"> </w:t>
      </w:r>
      <w:r w:rsidRPr="009768B7">
        <w:t>їх</w:t>
      </w:r>
      <w:r w:rsidR="0064214A" w:rsidRPr="009768B7">
        <w:t xml:space="preserve"> </w:t>
      </w:r>
      <w:r w:rsidRPr="009768B7">
        <w:t>настання</w:t>
      </w:r>
      <w:r w:rsidR="0064214A" w:rsidRPr="009768B7">
        <w:t xml:space="preserve"> </w:t>
      </w:r>
      <w:r w:rsidRPr="009768B7">
        <w:t>відповідно</w:t>
      </w:r>
      <w:r w:rsidR="0064214A" w:rsidRPr="009768B7">
        <w:t xml:space="preserve"> </w:t>
      </w:r>
      <w:r w:rsidRPr="009768B7">
        <w:t>до</w:t>
      </w:r>
      <w:r w:rsidR="0064214A" w:rsidRPr="009768B7">
        <w:t xml:space="preserve"> </w:t>
      </w:r>
      <w:r w:rsidRPr="009768B7">
        <w:t>законодавства.</w:t>
      </w:r>
    </w:p>
    <w:p w14:paraId="13D1D257" w14:textId="77777777" w:rsidR="005D11BE" w:rsidRPr="009768B7" w:rsidRDefault="005D11BE" w:rsidP="0022727B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Виникнення</w:t>
      </w:r>
      <w:r w:rsidR="0064214A" w:rsidRPr="009768B7">
        <w:t xml:space="preserve"> </w:t>
      </w:r>
      <w:r w:rsidRPr="009768B7">
        <w:t>форс-мажорних</w:t>
      </w:r>
      <w:r w:rsidR="0064214A" w:rsidRPr="009768B7">
        <w:t xml:space="preserve"> </w:t>
      </w:r>
      <w:r w:rsidRPr="009768B7">
        <w:t>обставин</w:t>
      </w:r>
      <w:r w:rsidR="0064214A" w:rsidRPr="009768B7">
        <w:t xml:space="preserve"> </w:t>
      </w:r>
      <w:r w:rsidRPr="009768B7">
        <w:t>не</w:t>
      </w:r>
      <w:r w:rsidR="0064214A" w:rsidRPr="009768B7">
        <w:t xml:space="preserve"> </w:t>
      </w:r>
      <w:r w:rsidRPr="009768B7">
        <w:t>є</w:t>
      </w:r>
      <w:r w:rsidR="0064214A" w:rsidRPr="009768B7">
        <w:t xml:space="preserve"> </w:t>
      </w:r>
      <w:r w:rsidRPr="009768B7">
        <w:t>підставою</w:t>
      </w:r>
      <w:r w:rsidR="0064214A" w:rsidRPr="009768B7">
        <w:t xml:space="preserve"> </w:t>
      </w:r>
      <w:r w:rsidRPr="009768B7">
        <w:t>для</w:t>
      </w:r>
      <w:r w:rsidR="0064214A" w:rsidRPr="009768B7">
        <w:t xml:space="preserve"> </w:t>
      </w:r>
      <w:r w:rsidRPr="009768B7">
        <w:t>відмови</w:t>
      </w:r>
      <w:r w:rsidR="0064214A" w:rsidRPr="009768B7">
        <w:t xml:space="preserve"> </w:t>
      </w:r>
      <w:r w:rsidRPr="009768B7">
        <w:t>Споживача</w:t>
      </w:r>
      <w:r w:rsidR="0064214A" w:rsidRPr="009768B7">
        <w:t xml:space="preserve"> </w:t>
      </w:r>
      <w:r w:rsidRPr="009768B7">
        <w:t>від</w:t>
      </w:r>
      <w:r w:rsidR="0064214A" w:rsidRPr="009768B7">
        <w:t xml:space="preserve"> </w:t>
      </w:r>
      <w:r w:rsidRPr="009768B7">
        <w:t>сплати</w:t>
      </w:r>
      <w:r w:rsidR="0064214A" w:rsidRPr="009768B7">
        <w:t xml:space="preserve"> </w:t>
      </w:r>
      <w:r w:rsidRPr="009768B7">
        <w:t>Постачальнику</w:t>
      </w:r>
      <w:r w:rsidR="0064214A" w:rsidRPr="009768B7">
        <w:t xml:space="preserve"> </w:t>
      </w:r>
      <w:r w:rsidRPr="009768B7">
        <w:t>за</w:t>
      </w:r>
      <w:r w:rsidR="0064214A" w:rsidRPr="009768B7">
        <w:t xml:space="preserve"> </w:t>
      </w:r>
      <w:r w:rsidRPr="009768B7">
        <w:t>електричну</w:t>
      </w:r>
      <w:r w:rsidR="0064214A" w:rsidRPr="009768B7">
        <w:t xml:space="preserve"> </w:t>
      </w:r>
      <w:r w:rsidRPr="009768B7">
        <w:t>енергію,</w:t>
      </w:r>
      <w:r w:rsidR="0064214A" w:rsidRPr="009768B7">
        <w:t xml:space="preserve"> </w:t>
      </w:r>
      <w:r w:rsidRPr="009768B7">
        <w:t>яка</w:t>
      </w:r>
      <w:r w:rsidR="0064214A" w:rsidRPr="009768B7">
        <w:t xml:space="preserve"> </w:t>
      </w:r>
      <w:r w:rsidRPr="009768B7">
        <w:t>була</w:t>
      </w:r>
      <w:r w:rsidR="0064214A" w:rsidRPr="009768B7">
        <w:t xml:space="preserve"> </w:t>
      </w:r>
      <w:r w:rsidRPr="009768B7">
        <w:t>надана</w:t>
      </w:r>
      <w:r w:rsidR="0064214A" w:rsidRPr="009768B7">
        <w:t xml:space="preserve"> </w:t>
      </w:r>
      <w:r w:rsidRPr="009768B7">
        <w:t>до</w:t>
      </w:r>
      <w:r w:rsidR="0064214A" w:rsidRPr="009768B7">
        <w:t xml:space="preserve"> </w:t>
      </w:r>
      <w:r w:rsidRPr="009768B7">
        <w:t>їх</w:t>
      </w:r>
      <w:r w:rsidR="0064214A" w:rsidRPr="009768B7">
        <w:t xml:space="preserve"> </w:t>
      </w:r>
      <w:r w:rsidRPr="009768B7">
        <w:t>виникнення.</w:t>
      </w:r>
    </w:p>
    <w:p w14:paraId="737F0641" w14:textId="77777777" w:rsidR="00672CDA" w:rsidRPr="009768B7" w:rsidRDefault="00672CDA" w:rsidP="0022727B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Належним доказом наявності форс-мажорних обставин і їх тривалості є документи, видані Торгово-Промисловою палатою України (регіональною палатою, іншими відповідними органами чи організаціями в Україні, уповноваженими посвідчувати відповідні факти).</w:t>
      </w:r>
    </w:p>
    <w:p w14:paraId="6B1FE3B9" w14:textId="77777777" w:rsidR="0064214A" w:rsidRPr="009768B7" w:rsidRDefault="0064214A" w:rsidP="00B416BB">
      <w:pPr>
        <w:ind w:firstLine="709"/>
        <w:jc w:val="center"/>
        <w:rPr>
          <w:b/>
        </w:rPr>
      </w:pPr>
    </w:p>
    <w:p w14:paraId="417010A4" w14:textId="61E7FFB7" w:rsidR="005D11BE" w:rsidRPr="009768B7" w:rsidRDefault="007B553A" w:rsidP="00F44B80">
      <w:pPr>
        <w:numPr>
          <w:ilvl w:val="0"/>
          <w:numId w:val="2"/>
        </w:numPr>
        <w:ind w:left="426" w:hanging="426"/>
        <w:jc w:val="center"/>
        <w:rPr>
          <w:b/>
        </w:rPr>
      </w:pPr>
      <w:r w:rsidRPr="009768B7">
        <w:rPr>
          <w:b/>
        </w:rPr>
        <w:t>Строк дії Договору та і</w:t>
      </w:r>
      <w:r w:rsidR="005D11BE" w:rsidRPr="009768B7">
        <w:rPr>
          <w:b/>
        </w:rPr>
        <w:t>нші</w:t>
      </w:r>
      <w:r w:rsidR="0064214A" w:rsidRPr="009768B7">
        <w:rPr>
          <w:b/>
        </w:rPr>
        <w:t xml:space="preserve"> </w:t>
      </w:r>
      <w:r w:rsidR="005D11BE" w:rsidRPr="009768B7">
        <w:rPr>
          <w:b/>
        </w:rPr>
        <w:t>умови</w:t>
      </w:r>
    </w:p>
    <w:p w14:paraId="033B34BB" w14:textId="6B003E5B" w:rsidR="005D11BE" w:rsidRPr="009768B7" w:rsidRDefault="00CF5665" w:rsidP="00A629E5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Цей Договір укладається на строк, зазначений в комерційній пропозиції, яка є Додатком №2 до цього Договору, та набирає чинності з моменту його підписання Сторонами.</w:t>
      </w:r>
    </w:p>
    <w:p w14:paraId="0D9CC993" w14:textId="77777777" w:rsidR="005D11BE" w:rsidRPr="009768B7" w:rsidRDefault="001D2033" w:rsidP="002D588C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 xml:space="preserve">За умови дострокового розірвання Договору за ініціативою Споживача, Споживач зобов’язаний сплатити Постачальнику передбачені </w:t>
      </w:r>
      <w:r w:rsidR="001533BE" w:rsidRPr="009768B7">
        <w:t>комерційною</w:t>
      </w:r>
      <w:r w:rsidR="009E6EEA" w:rsidRPr="009768B7">
        <w:t xml:space="preserve"> </w:t>
      </w:r>
      <w:r w:rsidR="001533BE" w:rsidRPr="009768B7">
        <w:t>пропозицією, яка є Додатком №2 до цього Договору,</w:t>
      </w:r>
      <w:r w:rsidRPr="009768B7">
        <w:t xml:space="preserve"> штрафні санкції чи іншу фінансову компенсацію за дострокове припинення Договору</w:t>
      </w:r>
      <w:r w:rsidR="005D11BE" w:rsidRPr="009768B7">
        <w:t>.</w:t>
      </w:r>
    </w:p>
    <w:p w14:paraId="52EDC62C" w14:textId="128190D8" w:rsidR="005D11BE" w:rsidRPr="009768B7" w:rsidRDefault="00097F37" w:rsidP="00B97352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Якщо інше не передбачено комерційною пропозицією, яка є Додатком №2 до цього Договору, Постачальник має право розірвати цей Договір достроково, повідомивши Споживача про це за 20 (двадцять) днів до очікуваної дати розірвання, у випадках якщо:</w:t>
      </w:r>
    </w:p>
    <w:p w14:paraId="06D8618D" w14:textId="5E127380" w:rsidR="005D11BE" w:rsidRPr="009768B7" w:rsidRDefault="001E11C3" w:rsidP="00B97352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Споживач прострочив оплату за постачання електричної енергії згідно з Договором у розмірі більшому ніж вартість електричної енергії, спожитої протягом двох попередніх місяців, за умови, що Постачальник здійснив попередження Споживачу про можливе розірвання цього Договору;</w:t>
      </w:r>
    </w:p>
    <w:p w14:paraId="3623105A" w14:textId="77777777" w:rsidR="005D11BE" w:rsidRPr="009768B7" w:rsidRDefault="0041619C" w:rsidP="0041619C">
      <w:pPr>
        <w:numPr>
          <w:ilvl w:val="2"/>
          <w:numId w:val="2"/>
        </w:numPr>
        <w:tabs>
          <w:tab w:val="left" w:pos="1134"/>
        </w:tabs>
        <w:ind w:left="0" w:firstLine="567"/>
        <w:jc w:val="both"/>
      </w:pPr>
      <w:r w:rsidRPr="009768B7">
        <w:t>С</w:t>
      </w:r>
      <w:r w:rsidR="005D11BE" w:rsidRPr="009768B7">
        <w:t>поживач</w:t>
      </w:r>
      <w:r w:rsidR="0064214A" w:rsidRPr="009768B7">
        <w:t xml:space="preserve"> </w:t>
      </w:r>
      <w:r w:rsidR="005D11BE" w:rsidRPr="009768B7">
        <w:t>іншим</w:t>
      </w:r>
      <w:r w:rsidR="0064214A" w:rsidRPr="009768B7">
        <w:t xml:space="preserve"> </w:t>
      </w:r>
      <w:r w:rsidR="005D11BE" w:rsidRPr="009768B7">
        <w:t>чином</w:t>
      </w:r>
      <w:r w:rsidR="0064214A" w:rsidRPr="009768B7">
        <w:t xml:space="preserve"> </w:t>
      </w:r>
      <w:r w:rsidR="005D11BE" w:rsidRPr="009768B7">
        <w:t>суттєво</w:t>
      </w:r>
      <w:r w:rsidR="0064214A" w:rsidRPr="009768B7">
        <w:t xml:space="preserve"> </w:t>
      </w:r>
      <w:r w:rsidR="005D11BE" w:rsidRPr="009768B7">
        <w:t>порушив</w:t>
      </w:r>
      <w:r w:rsidR="0064214A" w:rsidRPr="009768B7">
        <w:t xml:space="preserve"> </w:t>
      </w:r>
      <w:r w:rsidR="005D11BE" w:rsidRPr="009768B7">
        <w:t>умови</w:t>
      </w:r>
      <w:r w:rsidR="0064214A" w:rsidRPr="009768B7">
        <w:t xml:space="preserve"> </w:t>
      </w:r>
      <w:r w:rsidR="005D11BE" w:rsidRPr="009768B7">
        <w:t>цього</w:t>
      </w:r>
      <w:r w:rsidR="0064214A" w:rsidRPr="009768B7">
        <w:t xml:space="preserve"> </w:t>
      </w:r>
      <w:r w:rsidR="005D11BE" w:rsidRPr="009768B7">
        <w:t>Договору,</w:t>
      </w:r>
      <w:r w:rsidR="0064214A" w:rsidRPr="009768B7">
        <w:t xml:space="preserve"> </w:t>
      </w:r>
      <w:r w:rsidR="005D11BE" w:rsidRPr="009768B7">
        <w:t>і</w:t>
      </w:r>
      <w:r w:rsidR="0064214A" w:rsidRPr="009768B7">
        <w:t xml:space="preserve"> </w:t>
      </w:r>
      <w:r w:rsidR="005D11BE" w:rsidRPr="009768B7">
        <w:t>не</w:t>
      </w:r>
      <w:r w:rsidR="0064214A" w:rsidRPr="009768B7">
        <w:t xml:space="preserve"> </w:t>
      </w:r>
      <w:r w:rsidR="005D11BE" w:rsidRPr="009768B7">
        <w:t>вжив</w:t>
      </w:r>
      <w:r w:rsidR="0064214A" w:rsidRPr="009768B7">
        <w:t xml:space="preserve"> </w:t>
      </w:r>
      <w:r w:rsidR="005D11BE" w:rsidRPr="009768B7">
        <w:t>заходів</w:t>
      </w:r>
      <w:r w:rsidR="0064214A" w:rsidRPr="009768B7">
        <w:t xml:space="preserve"> </w:t>
      </w:r>
      <w:r w:rsidR="005D11BE" w:rsidRPr="009768B7">
        <w:t>щодо</w:t>
      </w:r>
      <w:r w:rsidR="0064214A" w:rsidRPr="009768B7">
        <w:t xml:space="preserve"> </w:t>
      </w:r>
      <w:r w:rsidR="005D11BE" w:rsidRPr="009768B7">
        <w:t>усунення</w:t>
      </w:r>
      <w:r w:rsidR="0064214A" w:rsidRPr="009768B7">
        <w:t xml:space="preserve"> </w:t>
      </w:r>
      <w:r w:rsidR="005D11BE" w:rsidRPr="009768B7">
        <w:t>такого</w:t>
      </w:r>
      <w:r w:rsidR="0064214A" w:rsidRPr="009768B7">
        <w:t xml:space="preserve"> </w:t>
      </w:r>
      <w:r w:rsidR="005D11BE" w:rsidRPr="009768B7">
        <w:t>порушення</w:t>
      </w:r>
      <w:r w:rsidR="0064214A" w:rsidRPr="009768B7">
        <w:t xml:space="preserve"> </w:t>
      </w:r>
      <w:r w:rsidR="005D11BE" w:rsidRPr="009768B7">
        <w:t>в</w:t>
      </w:r>
      <w:r w:rsidR="0064214A" w:rsidRPr="009768B7">
        <w:t xml:space="preserve"> </w:t>
      </w:r>
      <w:r w:rsidR="005D11BE" w:rsidRPr="009768B7">
        <w:t>строк,</w:t>
      </w:r>
      <w:r w:rsidR="0064214A" w:rsidRPr="009768B7">
        <w:t xml:space="preserve"> </w:t>
      </w:r>
      <w:r w:rsidR="005D11BE" w:rsidRPr="009768B7">
        <w:t>що</w:t>
      </w:r>
      <w:r w:rsidR="0064214A" w:rsidRPr="009768B7">
        <w:t xml:space="preserve"> </w:t>
      </w:r>
      <w:r w:rsidR="005D11BE" w:rsidRPr="009768B7">
        <w:t>становить</w:t>
      </w:r>
      <w:r w:rsidR="0064214A" w:rsidRPr="009768B7">
        <w:t xml:space="preserve"> </w:t>
      </w:r>
      <w:r w:rsidR="005D11BE" w:rsidRPr="009768B7">
        <w:t>5</w:t>
      </w:r>
      <w:r w:rsidR="0064214A" w:rsidRPr="009768B7">
        <w:t xml:space="preserve"> </w:t>
      </w:r>
      <w:r w:rsidRPr="009768B7">
        <w:t xml:space="preserve">(п’ять) </w:t>
      </w:r>
      <w:r w:rsidR="005D11BE" w:rsidRPr="009768B7">
        <w:t>робочих</w:t>
      </w:r>
      <w:r w:rsidR="0064214A" w:rsidRPr="009768B7">
        <w:t xml:space="preserve"> </w:t>
      </w:r>
      <w:r w:rsidR="005D11BE" w:rsidRPr="009768B7">
        <w:t>днів.</w:t>
      </w:r>
    </w:p>
    <w:p w14:paraId="7A371406" w14:textId="62DAE7D6" w:rsidR="005D11BE" w:rsidRPr="009768B7" w:rsidRDefault="005D11BE" w:rsidP="0041619C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Дія</w:t>
      </w:r>
      <w:r w:rsidR="0064214A" w:rsidRPr="009768B7">
        <w:t xml:space="preserve"> </w:t>
      </w:r>
      <w:r w:rsidRPr="009768B7">
        <w:t>цього</w:t>
      </w:r>
      <w:r w:rsidR="0064214A" w:rsidRPr="009768B7">
        <w:t xml:space="preserve"> </w:t>
      </w:r>
      <w:r w:rsidRPr="009768B7">
        <w:t>Договору</w:t>
      </w:r>
      <w:r w:rsidR="0064214A" w:rsidRPr="009768B7">
        <w:t xml:space="preserve"> </w:t>
      </w:r>
      <w:r w:rsidRPr="009768B7">
        <w:t>також</w:t>
      </w:r>
      <w:r w:rsidR="0064214A" w:rsidRPr="009768B7">
        <w:t xml:space="preserve"> </w:t>
      </w:r>
      <w:r w:rsidRPr="009768B7">
        <w:t>припиняється</w:t>
      </w:r>
      <w:r w:rsidR="0064214A" w:rsidRPr="009768B7">
        <w:t xml:space="preserve"> </w:t>
      </w:r>
      <w:r w:rsidR="001E11C3" w:rsidRPr="009768B7">
        <w:t>в таких випадках:</w:t>
      </w:r>
    </w:p>
    <w:p w14:paraId="2E082763" w14:textId="7B8528E7" w:rsidR="005D11BE" w:rsidRPr="009768B7" w:rsidRDefault="0041619C" w:rsidP="0041619C">
      <w:pPr>
        <w:ind w:firstLine="567"/>
        <w:jc w:val="both"/>
      </w:pPr>
      <w:r w:rsidRPr="009768B7">
        <w:t>- </w:t>
      </w:r>
      <w:r w:rsidR="00541C15" w:rsidRPr="009768B7">
        <w:t xml:space="preserve">закінчення строку, призупинення дії ліцензії з провадження господарської діяльності з постачання електричної енергії </w:t>
      </w:r>
      <w:r w:rsidR="001A11E4" w:rsidRPr="00DF50F9">
        <w:t>споживачу</w:t>
      </w:r>
      <w:r w:rsidR="001A11E4" w:rsidRPr="009768B7">
        <w:t xml:space="preserve"> </w:t>
      </w:r>
      <w:r w:rsidR="00541C15" w:rsidRPr="009768B7">
        <w:t>Постачальником або її анулювання;</w:t>
      </w:r>
    </w:p>
    <w:p w14:paraId="09DBC886" w14:textId="77777777" w:rsidR="005D11BE" w:rsidRPr="009768B7" w:rsidRDefault="0041619C" w:rsidP="0041619C">
      <w:pPr>
        <w:ind w:firstLine="567"/>
        <w:jc w:val="both"/>
      </w:pPr>
      <w:r w:rsidRPr="009768B7">
        <w:t>- </w:t>
      </w:r>
      <w:r w:rsidR="005D11BE" w:rsidRPr="009768B7">
        <w:t>банкрутства</w:t>
      </w:r>
      <w:r w:rsidR="0064214A" w:rsidRPr="009768B7">
        <w:t xml:space="preserve"> </w:t>
      </w:r>
      <w:r w:rsidR="005D11BE" w:rsidRPr="009768B7">
        <w:t>або</w:t>
      </w:r>
      <w:r w:rsidR="0064214A" w:rsidRPr="009768B7">
        <w:t xml:space="preserve"> </w:t>
      </w:r>
      <w:r w:rsidR="005D11BE" w:rsidRPr="009768B7">
        <w:t>припинення</w:t>
      </w:r>
      <w:r w:rsidR="0064214A" w:rsidRPr="009768B7">
        <w:t xml:space="preserve"> </w:t>
      </w:r>
      <w:r w:rsidR="005D11BE" w:rsidRPr="009768B7">
        <w:t>господарської</w:t>
      </w:r>
      <w:r w:rsidR="0064214A" w:rsidRPr="009768B7">
        <w:t xml:space="preserve"> </w:t>
      </w:r>
      <w:r w:rsidR="005D11BE" w:rsidRPr="009768B7">
        <w:t>діяльності</w:t>
      </w:r>
      <w:r w:rsidR="0064214A" w:rsidRPr="009768B7">
        <w:t xml:space="preserve"> </w:t>
      </w:r>
      <w:r w:rsidR="005D11BE" w:rsidRPr="009768B7">
        <w:t>Постачальником;</w:t>
      </w:r>
    </w:p>
    <w:p w14:paraId="4FA88210" w14:textId="31BCA9B0" w:rsidR="005D11BE" w:rsidRPr="009768B7" w:rsidRDefault="0041619C" w:rsidP="0041619C">
      <w:pPr>
        <w:ind w:firstLine="567"/>
        <w:jc w:val="both"/>
      </w:pPr>
      <w:r w:rsidRPr="009768B7">
        <w:t>- </w:t>
      </w:r>
      <w:r w:rsidR="00602778" w:rsidRPr="009768B7">
        <w:t>у разі зміни власника об'єкта Споживача та отримання від нового власника (користувача)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(користувачем) - у частині постачання;</w:t>
      </w:r>
    </w:p>
    <w:p w14:paraId="0E92814C" w14:textId="5C36CF99" w:rsidR="005D11BE" w:rsidRPr="009768B7" w:rsidRDefault="0041619C" w:rsidP="0041619C">
      <w:pPr>
        <w:ind w:firstLine="567"/>
        <w:jc w:val="both"/>
      </w:pPr>
      <w:r w:rsidRPr="009768B7">
        <w:t>- </w:t>
      </w:r>
      <w:r w:rsidR="004B789F" w:rsidRPr="009768B7">
        <w:t>у разі зміни Постачальника - у частині постачання;</w:t>
      </w:r>
    </w:p>
    <w:p w14:paraId="3DC70AAE" w14:textId="0CEEC489" w:rsidR="004B789F" w:rsidRPr="009768B7" w:rsidRDefault="004B789F" w:rsidP="0041619C">
      <w:pPr>
        <w:ind w:firstLine="567"/>
        <w:jc w:val="both"/>
      </w:pPr>
      <w:r w:rsidRPr="009768B7">
        <w:t>- у разі неприйняття Споживачем своєчасно запропонованих (за 20 днів до введення в дію) Постачальником змін до Договору, що викликані змінами регульованих складових ціни (тарифу на послуги з передачі та/або розподілу електричної енергії) та/або змінами в нормативно-правових актах щодо формування цієї ціни або щодо умов постачання електричної енергії.</w:t>
      </w:r>
    </w:p>
    <w:p w14:paraId="25770027" w14:textId="7901ACC0" w:rsidR="008618A9" w:rsidRDefault="008618A9" w:rsidP="009D3147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 xml:space="preserve">Всі документи, підписані керівником (в необхідних випадках - і головним бухгалтером), завірені печаткою і передані іншій Стороні цього Договору </w:t>
      </w:r>
      <w:r w:rsidR="007826DA" w:rsidRPr="009768B7">
        <w:t>електронною поштою</w:t>
      </w:r>
      <w:r w:rsidRPr="009768B7">
        <w:t>, приймаються до виконання. На Стороні, яка передала документ вищевказаним способом, лежить обов’язок переслати відповідний оригінал кур’єром або рекомендованим листом.</w:t>
      </w:r>
    </w:p>
    <w:p w14:paraId="44DD5D6A" w14:textId="77777777" w:rsidR="00F16288" w:rsidRPr="009768B7" w:rsidRDefault="005D33E8" w:rsidP="00F16288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 xml:space="preserve">Недійсність (визнання недійсним) будь-якого з положень (умов) цього Договору не є підставою для недійсності (визнання недійсним) інших положень (умов) цього </w:t>
      </w:r>
      <w:r w:rsidR="003604D1" w:rsidRPr="009768B7">
        <w:t>Д</w:t>
      </w:r>
      <w:r w:rsidRPr="009768B7">
        <w:t xml:space="preserve">оговору та/або усього </w:t>
      </w:r>
      <w:r w:rsidR="003604D1" w:rsidRPr="009768B7">
        <w:t>Д</w:t>
      </w:r>
      <w:r w:rsidRPr="009768B7">
        <w:t>оговору в цілому</w:t>
      </w:r>
      <w:r w:rsidR="00672CDA" w:rsidRPr="009768B7">
        <w:t>.</w:t>
      </w:r>
      <w:r w:rsidR="00D5046D" w:rsidRPr="009768B7">
        <w:t xml:space="preserve"> У випадку, якщо будь-яке положення цього Договору суперечить імперативним нормам чинного законодавства, Сторони керуються відповідними нормами законодавства.</w:t>
      </w:r>
    </w:p>
    <w:p w14:paraId="4D88132D" w14:textId="77777777" w:rsidR="00F16288" w:rsidRPr="009768B7" w:rsidRDefault="00F16288" w:rsidP="00F16288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768B7">
        <w:t>Сторони цього Договору мають право на збір та обробку персональних даних в межах виконання зобов’язань за цим Договором для реалізації ділових відносин між Сторонами.</w:t>
      </w:r>
    </w:p>
    <w:p w14:paraId="368CC1E7" w14:textId="661BA4A4" w:rsidR="00F16288" w:rsidRPr="009768B7" w:rsidRDefault="00F16288" w:rsidP="00F16288">
      <w:pPr>
        <w:tabs>
          <w:tab w:val="left" w:pos="1134"/>
        </w:tabs>
        <w:ind w:firstLine="567"/>
        <w:jc w:val="both"/>
      </w:pPr>
      <w:r w:rsidRPr="009768B7">
        <w:t>Персональні дані Сторін захищаються Конституцією України та Законом України «Про захист персональних даних».</w:t>
      </w:r>
    </w:p>
    <w:p w14:paraId="02738F06" w14:textId="15212854" w:rsidR="003416B8" w:rsidRPr="009768B7" w:rsidRDefault="00F16288" w:rsidP="00F16288">
      <w:pPr>
        <w:tabs>
          <w:tab w:val="left" w:pos="1134"/>
        </w:tabs>
        <w:ind w:firstLine="567"/>
        <w:jc w:val="both"/>
      </w:pPr>
      <w:r w:rsidRPr="009768B7">
        <w:lastRenderedPageBreak/>
        <w:t>Факт підписання даного Договору є фактом отримання згоди та повідомлення для Сторін на використання, збір та обробку персональних даних.</w:t>
      </w:r>
    </w:p>
    <w:p w14:paraId="7721088A" w14:textId="77777777" w:rsidR="00B52AB6" w:rsidRPr="009768B7" w:rsidRDefault="00B52AB6" w:rsidP="004E4EE6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color w:val="000000"/>
          <w:lang w:eastAsia="ru-RU"/>
        </w:rPr>
      </w:pPr>
      <w:r w:rsidRPr="009768B7">
        <w:rPr>
          <w:color w:val="000000"/>
          <w:lang w:eastAsia="ru-RU"/>
        </w:rPr>
        <w:t>Додатки</w:t>
      </w:r>
      <w:r w:rsidR="00A13315" w:rsidRPr="009768B7">
        <w:rPr>
          <w:color w:val="000000"/>
          <w:lang w:eastAsia="ru-RU"/>
        </w:rPr>
        <w:t>, що становлять невід’ємну частину Договору</w:t>
      </w:r>
      <w:r w:rsidRPr="009768B7">
        <w:rPr>
          <w:color w:val="000000"/>
          <w:lang w:eastAsia="ru-RU"/>
        </w:rPr>
        <w:t>:</w:t>
      </w:r>
    </w:p>
    <w:p w14:paraId="4951A0AD" w14:textId="535A1113" w:rsidR="003D61D0" w:rsidRPr="009768B7" w:rsidRDefault="003D61D0" w:rsidP="00694761">
      <w:pPr>
        <w:pStyle w:val="af2"/>
        <w:numPr>
          <w:ilvl w:val="2"/>
          <w:numId w:val="2"/>
        </w:numPr>
        <w:tabs>
          <w:tab w:val="left" w:pos="1134"/>
        </w:tabs>
        <w:ind w:left="0" w:firstLine="567"/>
        <w:jc w:val="both"/>
        <w:rPr>
          <w:color w:val="000000"/>
          <w:lang w:eastAsia="ru-RU"/>
        </w:rPr>
      </w:pPr>
      <w:r w:rsidRPr="009768B7">
        <w:rPr>
          <w:color w:val="000000"/>
          <w:lang w:eastAsia="ru-RU"/>
        </w:rPr>
        <w:t>Додаток №1</w:t>
      </w:r>
      <w:r w:rsidR="00CF5665" w:rsidRPr="009768B7">
        <w:rPr>
          <w:color w:val="000000"/>
          <w:lang w:eastAsia="ru-RU"/>
        </w:rPr>
        <w:t> </w:t>
      </w:r>
      <w:r w:rsidRPr="009768B7">
        <w:rPr>
          <w:color w:val="000000"/>
          <w:lang w:eastAsia="ru-RU"/>
        </w:rPr>
        <w:t>Заява-приєднання;</w:t>
      </w:r>
    </w:p>
    <w:p w14:paraId="5B8DE124" w14:textId="51EF71F8" w:rsidR="003D61D0" w:rsidRPr="009768B7" w:rsidRDefault="008C2DDF" w:rsidP="00694761">
      <w:pPr>
        <w:pStyle w:val="af2"/>
        <w:numPr>
          <w:ilvl w:val="2"/>
          <w:numId w:val="2"/>
        </w:numPr>
        <w:tabs>
          <w:tab w:val="left" w:pos="1134"/>
        </w:tabs>
        <w:ind w:left="0" w:firstLine="567"/>
        <w:jc w:val="both"/>
        <w:rPr>
          <w:color w:val="000000"/>
          <w:lang w:eastAsia="ru-RU"/>
        </w:rPr>
      </w:pPr>
      <w:r w:rsidRPr="009768B7">
        <w:rPr>
          <w:color w:val="000000"/>
          <w:lang w:eastAsia="ru-RU"/>
        </w:rPr>
        <w:t>Додаток №2</w:t>
      </w:r>
      <w:r w:rsidR="00CF5665" w:rsidRPr="009768B7">
        <w:rPr>
          <w:color w:val="000000"/>
          <w:lang w:eastAsia="ru-RU"/>
        </w:rPr>
        <w:t> </w:t>
      </w:r>
      <w:r w:rsidRPr="009768B7">
        <w:rPr>
          <w:color w:val="000000"/>
          <w:lang w:eastAsia="ru-RU"/>
        </w:rPr>
        <w:t>Комерційна пропозиція</w:t>
      </w:r>
      <w:r w:rsidR="00694761" w:rsidRPr="009768B7">
        <w:rPr>
          <w:color w:val="000000"/>
          <w:lang w:eastAsia="ru-RU"/>
        </w:rPr>
        <w:t>;</w:t>
      </w:r>
    </w:p>
    <w:p w14:paraId="424433C9" w14:textId="52C45B22" w:rsidR="00694761" w:rsidRPr="009768B7" w:rsidRDefault="004C1AD7" w:rsidP="00694761">
      <w:pPr>
        <w:pStyle w:val="af2"/>
        <w:numPr>
          <w:ilvl w:val="2"/>
          <w:numId w:val="2"/>
        </w:numPr>
        <w:tabs>
          <w:tab w:val="left" w:pos="1134"/>
        </w:tabs>
        <w:ind w:left="0" w:firstLine="567"/>
        <w:jc w:val="both"/>
        <w:rPr>
          <w:color w:val="000000"/>
          <w:lang w:eastAsia="ru-RU"/>
        </w:rPr>
      </w:pPr>
      <w:r w:rsidRPr="009768B7">
        <w:rPr>
          <w:color w:val="000000"/>
          <w:lang w:eastAsia="ru-RU"/>
        </w:rPr>
        <w:t>Додаток №3</w:t>
      </w:r>
      <w:r w:rsidR="00CF5665" w:rsidRPr="009768B7">
        <w:rPr>
          <w:color w:val="000000"/>
          <w:lang w:eastAsia="ru-RU"/>
        </w:rPr>
        <w:t> </w:t>
      </w:r>
      <w:r w:rsidRPr="009768B7">
        <w:rPr>
          <w:color w:val="000000"/>
          <w:lang w:eastAsia="ru-RU"/>
        </w:rPr>
        <w:t>Форма інформації про погодинне прогнозне споживання</w:t>
      </w:r>
      <w:r w:rsidR="005022DC" w:rsidRPr="009768B7">
        <w:rPr>
          <w:color w:val="000000"/>
          <w:lang w:eastAsia="ru-RU"/>
        </w:rPr>
        <w:t>.</w:t>
      </w:r>
    </w:p>
    <w:p w14:paraId="6D03092D" w14:textId="77777777" w:rsidR="0037420C" w:rsidRPr="009768B7" w:rsidRDefault="0037420C" w:rsidP="0037420C">
      <w:pPr>
        <w:ind w:left="6372"/>
      </w:pPr>
    </w:p>
    <w:p w14:paraId="28840127" w14:textId="0F812FEA" w:rsidR="004A3158" w:rsidRPr="009768B7" w:rsidRDefault="0087212B" w:rsidP="00F44B80">
      <w:pPr>
        <w:numPr>
          <w:ilvl w:val="0"/>
          <w:numId w:val="2"/>
        </w:numPr>
        <w:ind w:left="426" w:hanging="426"/>
        <w:jc w:val="center"/>
        <w:rPr>
          <w:b/>
        </w:rPr>
      </w:pPr>
      <w:r w:rsidRPr="009768B7">
        <w:rPr>
          <w:b/>
        </w:rPr>
        <w:t xml:space="preserve">Реквізити </w:t>
      </w:r>
      <w:r w:rsidR="00F44B80" w:rsidRPr="009768B7">
        <w:rPr>
          <w:b/>
        </w:rPr>
        <w:t>Сторін</w:t>
      </w:r>
    </w:p>
    <w:tbl>
      <w:tblPr>
        <w:tblStyle w:val="ab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73"/>
        <w:gridCol w:w="5103"/>
      </w:tblGrid>
      <w:tr w:rsidR="00463C7C" w:rsidRPr="007071A2" w14:paraId="0A219B98" w14:textId="77777777" w:rsidTr="005F7953">
        <w:trPr>
          <w:trHeight w:val="1110"/>
        </w:trPr>
        <w:tc>
          <w:tcPr>
            <w:tcW w:w="4673" w:type="dxa"/>
            <w:shd w:val="clear" w:color="auto" w:fill="auto"/>
          </w:tcPr>
          <w:p w14:paraId="274BF7EC" w14:textId="1BE8212F" w:rsidR="00463C7C" w:rsidRPr="007071A2" w:rsidRDefault="00463C7C" w:rsidP="005F7953">
            <w:pPr>
              <w:jc w:val="center"/>
              <w:rPr>
                <w:b/>
                <w:bCs/>
              </w:rPr>
            </w:pPr>
            <w:r w:rsidRPr="007071A2">
              <w:rPr>
                <w:b/>
                <w:bCs/>
              </w:rPr>
              <w:t>Постачальник</w:t>
            </w:r>
          </w:p>
          <w:p w14:paraId="2872E490" w14:textId="77777777" w:rsidR="00463C7C" w:rsidRPr="007071A2" w:rsidRDefault="00463C7C" w:rsidP="005F7953">
            <w:pPr>
              <w:jc w:val="center"/>
              <w:rPr>
                <w:b/>
                <w:bCs/>
              </w:rPr>
            </w:pPr>
            <w:r w:rsidRPr="007071A2">
              <w:rPr>
                <w:b/>
                <w:bCs/>
              </w:rPr>
              <w:t xml:space="preserve">Товариство з обмеженою відповідальністю </w:t>
            </w:r>
          </w:p>
          <w:p w14:paraId="5AB73B42" w14:textId="42D4E74B" w:rsidR="00463C7C" w:rsidRPr="007071A2" w:rsidRDefault="00463C7C" w:rsidP="005F7953">
            <w:pPr>
              <w:jc w:val="center"/>
              <w:rPr>
                <w:b/>
                <w:bCs/>
              </w:rPr>
            </w:pPr>
            <w:r w:rsidRPr="007071A2">
              <w:rPr>
                <w:b/>
                <w:bCs/>
              </w:rPr>
              <w:t>«АВГУСТА»</w:t>
            </w:r>
          </w:p>
        </w:tc>
        <w:tc>
          <w:tcPr>
            <w:tcW w:w="5103" w:type="dxa"/>
            <w:shd w:val="clear" w:color="auto" w:fill="auto"/>
          </w:tcPr>
          <w:p w14:paraId="42692FBD" w14:textId="4B883560" w:rsidR="00463C7C" w:rsidRPr="007071A2" w:rsidRDefault="00463C7C" w:rsidP="005F7953">
            <w:pPr>
              <w:jc w:val="center"/>
              <w:rPr>
                <w:b/>
                <w:bCs/>
              </w:rPr>
            </w:pPr>
            <w:r w:rsidRPr="007071A2">
              <w:rPr>
                <w:b/>
                <w:bCs/>
              </w:rPr>
              <w:t>Споживач</w:t>
            </w:r>
          </w:p>
          <w:p w14:paraId="58593A8E" w14:textId="77777777" w:rsidR="00463C7C" w:rsidRPr="007071A2" w:rsidRDefault="00060116" w:rsidP="005F7953">
            <w:pPr>
              <w:jc w:val="center"/>
              <w:rPr>
                <w:b/>
                <w:bCs/>
              </w:rPr>
            </w:pPr>
            <w:sdt>
              <w:sdtPr>
                <w:rPr>
                  <w:rStyle w:val="af5"/>
                  <w:sz w:val="24"/>
                </w:rPr>
                <w:alias w:val="повне найменування контрагента"/>
                <w:tag w:val="повне найменування контрагента"/>
                <w:id w:val="1275126511"/>
                <w:placeholder>
                  <w:docPart w:val="E988B71BDC9D49438B2789E02140637C"/>
                </w:placeholder>
                <w:showingPlcHdr/>
              </w:sdtPr>
              <w:sdtEndPr>
                <w:rPr>
                  <w:rStyle w:val="a0"/>
                  <w:b w:val="0"/>
                  <w:bCs/>
                  <w:caps w:val="0"/>
                  <w:color w:val="auto"/>
                </w:rPr>
              </w:sdtEndPr>
              <w:sdtContent>
                <w:r w:rsidR="00463C7C" w:rsidRPr="007071A2">
                  <w:rPr>
                    <w:rStyle w:val="af4"/>
                    <w:b/>
                    <w:bCs/>
                    <w:color w:val="FF0000"/>
                  </w:rPr>
                  <w:t>введіть повне найменування компанії згідно установчого документу</w:t>
                </w:r>
              </w:sdtContent>
            </w:sdt>
          </w:p>
          <w:p w14:paraId="72282BB4" w14:textId="77777777" w:rsidR="00463C7C" w:rsidRPr="007071A2" w:rsidRDefault="00463C7C" w:rsidP="005F7953">
            <w:pPr>
              <w:rPr>
                <w:b/>
                <w:bCs/>
              </w:rPr>
            </w:pPr>
          </w:p>
        </w:tc>
      </w:tr>
      <w:tr w:rsidR="00463C7C" w:rsidRPr="007071A2" w14:paraId="305E8102" w14:textId="77777777" w:rsidTr="005F7953">
        <w:trPr>
          <w:trHeight w:val="2850"/>
        </w:trPr>
        <w:tc>
          <w:tcPr>
            <w:tcW w:w="4673" w:type="dxa"/>
            <w:shd w:val="clear" w:color="auto" w:fill="auto"/>
          </w:tcPr>
          <w:p w14:paraId="465ACBCB" w14:textId="18FE1C8D" w:rsidR="00463C7C" w:rsidRPr="007071A2" w:rsidRDefault="00463C7C" w:rsidP="005F7953">
            <w:pPr>
              <w:jc w:val="both"/>
            </w:pPr>
            <w:r w:rsidRPr="007071A2">
              <w:t xml:space="preserve">04116, м. Київ, вул. </w:t>
            </w:r>
            <w:r w:rsidR="00961A7E" w:rsidRPr="007071A2">
              <w:t>Старо-Київська</w:t>
            </w:r>
            <w:r w:rsidRPr="007071A2">
              <w:t>, буд. 14</w:t>
            </w:r>
          </w:p>
          <w:p w14:paraId="2448FFB7" w14:textId="636FB436" w:rsidR="00463C7C" w:rsidRPr="007071A2" w:rsidRDefault="00463C7C" w:rsidP="005F7953">
            <w:pPr>
              <w:jc w:val="both"/>
            </w:pPr>
            <w:r w:rsidRPr="007071A2">
              <w:t xml:space="preserve">ідентифікаційний код </w:t>
            </w:r>
            <w:r w:rsidR="00085FFF" w:rsidRPr="007071A2">
              <w:t>43759275</w:t>
            </w:r>
          </w:p>
          <w:p w14:paraId="159501C2" w14:textId="3F45A7F2" w:rsidR="00463C7C" w:rsidRPr="007071A2" w:rsidRDefault="00463C7C" w:rsidP="005F7953">
            <w:pPr>
              <w:jc w:val="both"/>
            </w:pPr>
            <w:r w:rsidRPr="007071A2">
              <w:t xml:space="preserve">п/р </w:t>
            </w:r>
            <w:proofErr w:type="spellStart"/>
            <w:r w:rsidR="009421AD" w:rsidRPr="0094646D">
              <w:t>UA273226690000026034300784482</w:t>
            </w:r>
            <w:proofErr w:type="spellEnd"/>
          </w:p>
          <w:p w14:paraId="13C8AD73" w14:textId="77777777" w:rsidR="00411686" w:rsidRDefault="00411686" w:rsidP="00411686">
            <w:pPr>
              <w:jc w:val="both"/>
            </w:pPr>
            <w:r w:rsidRPr="0094646D">
              <w:t xml:space="preserve">зі спеціальним режимом використання </w:t>
            </w:r>
          </w:p>
          <w:p w14:paraId="1071255A" w14:textId="14B2E0C2" w:rsidR="00463C7C" w:rsidRPr="007071A2" w:rsidRDefault="00411686" w:rsidP="00411686">
            <w:pPr>
              <w:jc w:val="both"/>
            </w:pPr>
            <w:r w:rsidRPr="0094646D">
              <w:t>у банку АТ «Ощадбанк»</w:t>
            </w:r>
            <w:r>
              <w:t xml:space="preserve">, </w:t>
            </w:r>
            <w:proofErr w:type="spellStart"/>
            <w:r w:rsidRPr="0094646D">
              <w:t>МФО</w:t>
            </w:r>
            <w:proofErr w:type="spellEnd"/>
            <w:r w:rsidRPr="0094646D">
              <w:t xml:space="preserve"> 322669</w:t>
            </w:r>
            <w:r w:rsidR="00463C7C" w:rsidRPr="007071A2">
              <w:t xml:space="preserve"> </w:t>
            </w:r>
          </w:p>
          <w:p w14:paraId="5FB2B82C" w14:textId="37B67359" w:rsidR="00463C7C" w:rsidRPr="007071A2" w:rsidRDefault="00463C7C" w:rsidP="005F7953">
            <w:pPr>
              <w:jc w:val="both"/>
            </w:pPr>
            <w:proofErr w:type="spellStart"/>
            <w:r w:rsidRPr="007071A2">
              <w:t>ІПН</w:t>
            </w:r>
            <w:proofErr w:type="spellEnd"/>
            <w:r w:rsidRPr="007071A2">
              <w:t xml:space="preserve"> </w:t>
            </w:r>
            <w:r w:rsidR="0090016B" w:rsidRPr="007071A2">
              <w:t>437592703181</w:t>
            </w:r>
          </w:p>
          <w:p w14:paraId="66505EF3" w14:textId="48DE7F8C" w:rsidR="00463C7C" w:rsidRPr="007071A2" w:rsidRDefault="00463C7C" w:rsidP="005F7953">
            <w:pPr>
              <w:jc w:val="both"/>
            </w:pPr>
            <w:proofErr w:type="spellStart"/>
            <w:r w:rsidRPr="007071A2">
              <w:t>тел</w:t>
            </w:r>
            <w:proofErr w:type="spellEnd"/>
            <w:r w:rsidRPr="007071A2">
              <w:t xml:space="preserve">. </w:t>
            </w:r>
            <w:r w:rsidR="00274D21" w:rsidRPr="007071A2">
              <w:t>+38 (044) 496-01-01</w:t>
            </w:r>
          </w:p>
          <w:p w14:paraId="345790DB" w14:textId="1A2E928F" w:rsidR="00463C7C" w:rsidRPr="007071A2" w:rsidRDefault="00463C7C" w:rsidP="005F7953">
            <w:pPr>
              <w:jc w:val="both"/>
            </w:pPr>
            <w:r w:rsidRPr="007071A2">
              <w:t xml:space="preserve">e-mail: </w:t>
            </w:r>
            <w:r w:rsidR="006915BD" w:rsidRPr="007071A2">
              <w:t xml:space="preserve">info@avg.energy </w:t>
            </w:r>
            <w:r w:rsidRPr="007071A2">
              <w:t>a</w:t>
            </w:r>
          </w:p>
          <w:p w14:paraId="1E5CEFB6" w14:textId="54F909AD" w:rsidR="00463C7C" w:rsidRPr="007071A2" w:rsidRDefault="00463C7C" w:rsidP="005F7953">
            <w:pPr>
              <w:jc w:val="both"/>
            </w:pPr>
            <w:proofErr w:type="spellStart"/>
            <w:r w:rsidRPr="007071A2">
              <w:t>web</w:t>
            </w:r>
            <w:proofErr w:type="spellEnd"/>
            <w:r w:rsidRPr="007071A2">
              <w:t xml:space="preserve">-сайт: </w:t>
            </w:r>
            <w:r w:rsidR="007D55D6" w:rsidRPr="007071A2">
              <w:t>http://avg.energy/</w:t>
            </w:r>
          </w:p>
        </w:tc>
        <w:tc>
          <w:tcPr>
            <w:tcW w:w="5103" w:type="dxa"/>
            <w:shd w:val="clear" w:color="auto" w:fill="auto"/>
          </w:tcPr>
          <w:sdt>
            <w:sdtPr>
              <w:rPr>
                <w:rStyle w:val="af6"/>
                <w:sz w:val="24"/>
              </w:rPr>
              <w:id w:val="871494537"/>
              <w:placeholder>
                <w:docPart w:val="8A2268D658FD4D158083620B07AEA84C"/>
              </w:placeholder>
              <w:showingPlcHdr/>
            </w:sdtPr>
            <w:sdtEndPr>
              <w:rPr>
                <w:rStyle w:val="a0"/>
                <w:b/>
                <w:bCs/>
                <w:color w:val="auto"/>
              </w:rPr>
            </w:sdtEndPr>
            <w:sdtContent>
              <w:p w14:paraId="6E64DDE6" w14:textId="77777777" w:rsidR="00463C7C" w:rsidRPr="007071A2" w:rsidRDefault="00463C7C" w:rsidP="005F7953">
                <w:pPr>
                  <w:rPr>
                    <w:b/>
                    <w:bCs/>
                  </w:rPr>
                </w:pPr>
                <w:r w:rsidRPr="007071A2">
                  <w:rPr>
                    <w:rStyle w:val="af4"/>
                    <w:color w:val="FF0000"/>
                  </w:rPr>
                  <w:t>зазначте адресу місцезнаходження</w:t>
                </w:r>
              </w:p>
            </w:sdtContent>
          </w:sdt>
          <w:p w14:paraId="2EA1B705" w14:textId="77777777" w:rsidR="00463C7C" w:rsidRPr="007071A2" w:rsidRDefault="00463C7C" w:rsidP="005F7953">
            <w:r w:rsidRPr="007071A2">
              <w:t xml:space="preserve">ідентифікаційний код </w:t>
            </w:r>
            <w:sdt>
              <w:sdtPr>
                <w:rPr>
                  <w:rStyle w:val="af6"/>
                  <w:sz w:val="24"/>
                </w:rPr>
                <w:id w:val="-2085448766"/>
                <w:placeholder>
                  <w:docPart w:val="194E1744E82F4A56BE5E4FA56B1ADBCD"/>
                </w:placeholder>
                <w:showingPlcHdr/>
              </w:sdtPr>
              <w:sdtEndPr>
                <w:rPr>
                  <w:rStyle w:val="a0"/>
                  <w:color w:val="auto"/>
                </w:rPr>
              </w:sdtEndPr>
              <w:sdtContent>
                <w:r w:rsidRPr="007071A2">
                  <w:rPr>
                    <w:rStyle w:val="af4"/>
                    <w:color w:val="FF0000"/>
                  </w:rPr>
                  <w:t>зазначте</w:t>
                </w:r>
                <w:r w:rsidRPr="007071A2">
                  <w:rPr>
                    <w:rStyle w:val="af4"/>
                  </w:rPr>
                  <w:t xml:space="preserve"> </w:t>
                </w:r>
                <w:r w:rsidRPr="007071A2">
                  <w:rPr>
                    <w:rStyle w:val="af4"/>
                    <w:color w:val="FF0000"/>
                  </w:rPr>
                  <w:t>код ЄДРПОУ</w:t>
                </w:r>
              </w:sdtContent>
            </w:sdt>
          </w:p>
          <w:p w14:paraId="79233947" w14:textId="4C13F695" w:rsidR="00463C7C" w:rsidRPr="007071A2" w:rsidRDefault="00463C7C" w:rsidP="005F7953">
            <w:pPr>
              <w:jc w:val="both"/>
            </w:pPr>
            <w:r w:rsidRPr="007071A2">
              <w:t xml:space="preserve">п/р </w:t>
            </w:r>
            <w:sdt>
              <w:sdtPr>
                <w:rPr>
                  <w:rStyle w:val="af6"/>
                  <w:sz w:val="24"/>
                </w:rPr>
                <w:id w:val="-1835440016"/>
                <w:placeholder>
                  <w:docPart w:val="85EF4423AC2646AD8D190827C6D11923"/>
                </w:placeholder>
                <w:showingPlcHdr/>
              </w:sdtPr>
              <w:sdtEndPr>
                <w:rPr>
                  <w:rStyle w:val="a0"/>
                  <w:color w:val="auto"/>
                </w:rPr>
              </w:sdtEndPr>
              <w:sdtContent>
                <w:r w:rsidRPr="007071A2">
                  <w:rPr>
                    <w:rStyle w:val="af4"/>
                    <w:color w:val="FF0000"/>
                  </w:rPr>
                  <w:t>зазначте IBAN</w:t>
                </w:r>
              </w:sdtContent>
            </w:sdt>
          </w:p>
          <w:p w14:paraId="57593EEB" w14:textId="77777777" w:rsidR="00463C7C" w:rsidRPr="007071A2" w:rsidRDefault="00463C7C" w:rsidP="005F7953">
            <w:pPr>
              <w:jc w:val="both"/>
            </w:pPr>
            <w:r w:rsidRPr="007071A2">
              <w:t xml:space="preserve">в </w:t>
            </w:r>
            <w:sdt>
              <w:sdtPr>
                <w:rPr>
                  <w:rStyle w:val="af6"/>
                  <w:sz w:val="24"/>
                </w:rPr>
                <w:id w:val="-473985346"/>
                <w:placeholder>
                  <w:docPart w:val="7DD3D68981774FF8A54455A682E578CB"/>
                </w:placeholder>
                <w:showingPlcHdr/>
              </w:sdtPr>
              <w:sdtEndPr>
                <w:rPr>
                  <w:rStyle w:val="a0"/>
                  <w:color w:val="auto"/>
                </w:rPr>
              </w:sdtEndPr>
              <w:sdtContent>
                <w:r w:rsidRPr="007071A2">
                  <w:rPr>
                    <w:rStyle w:val="af4"/>
                    <w:color w:val="FF0000"/>
                  </w:rPr>
                  <w:t>зазначте</w:t>
                </w:r>
                <w:r w:rsidRPr="007071A2">
                  <w:rPr>
                    <w:rStyle w:val="af4"/>
                  </w:rPr>
                  <w:t xml:space="preserve"> </w:t>
                </w:r>
                <w:r w:rsidRPr="007071A2">
                  <w:rPr>
                    <w:rStyle w:val="af4"/>
                    <w:color w:val="FF0000"/>
                  </w:rPr>
                  <w:t>банк</w:t>
                </w:r>
              </w:sdtContent>
            </w:sdt>
          </w:p>
          <w:p w14:paraId="15CFAD64" w14:textId="77777777" w:rsidR="00463C7C" w:rsidRPr="007071A2" w:rsidRDefault="00463C7C" w:rsidP="005F7953">
            <w:pPr>
              <w:jc w:val="both"/>
            </w:pPr>
            <w:proofErr w:type="spellStart"/>
            <w:r w:rsidRPr="007071A2">
              <w:t>ІПН</w:t>
            </w:r>
            <w:proofErr w:type="spellEnd"/>
            <w:r w:rsidRPr="007071A2">
              <w:t xml:space="preserve"> </w:t>
            </w:r>
            <w:sdt>
              <w:sdtPr>
                <w:rPr>
                  <w:rStyle w:val="af6"/>
                  <w:sz w:val="24"/>
                </w:rPr>
                <w:id w:val="1926603030"/>
                <w:placeholder>
                  <w:docPart w:val="19EDB48E888544FDBA5AE16E99A65475"/>
                </w:placeholder>
                <w:showingPlcHdr/>
              </w:sdtPr>
              <w:sdtEndPr>
                <w:rPr>
                  <w:rStyle w:val="a0"/>
                  <w:color w:val="auto"/>
                </w:rPr>
              </w:sdtEndPr>
              <w:sdtContent>
                <w:r w:rsidRPr="007071A2">
                  <w:rPr>
                    <w:rStyle w:val="af4"/>
                    <w:color w:val="FF0000"/>
                  </w:rPr>
                  <w:t>зазначте</w:t>
                </w:r>
                <w:r w:rsidRPr="007071A2">
                  <w:rPr>
                    <w:rStyle w:val="af4"/>
                  </w:rPr>
                  <w:t xml:space="preserve"> </w:t>
                </w:r>
                <w:r w:rsidRPr="007071A2">
                  <w:rPr>
                    <w:rStyle w:val="af4"/>
                    <w:color w:val="FF0000"/>
                  </w:rPr>
                  <w:t>ІПН</w:t>
                </w:r>
              </w:sdtContent>
            </w:sdt>
          </w:p>
          <w:p w14:paraId="5B3B9E02" w14:textId="77777777" w:rsidR="00463C7C" w:rsidRPr="007071A2" w:rsidRDefault="00463C7C" w:rsidP="005F7953">
            <w:pPr>
              <w:jc w:val="both"/>
            </w:pPr>
            <w:proofErr w:type="spellStart"/>
            <w:r w:rsidRPr="007071A2">
              <w:t>тел</w:t>
            </w:r>
            <w:proofErr w:type="spellEnd"/>
            <w:r w:rsidRPr="007071A2">
              <w:t xml:space="preserve">. </w:t>
            </w:r>
            <w:sdt>
              <w:sdtPr>
                <w:rPr>
                  <w:rStyle w:val="af6"/>
                  <w:sz w:val="24"/>
                </w:rPr>
                <w:id w:val="874501825"/>
                <w:placeholder>
                  <w:docPart w:val="26CAF8A2F8184BDF8E92CCCC98826FEF"/>
                </w:placeholder>
                <w:showingPlcHdr/>
              </w:sdtPr>
              <w:sdtEndPr>
                <w:rPr>
                  <w:rStyle w:val="a0"/>
                  <w:color w:val="auto"/>
                </w:rPr>
              </w:sdtEndPr>
              <w:sdtContent>
                <w:r w:rsidRPr="007071A2">
                  <w:rPr>
                    <w:rStyle w:val="af4"/>
                    <w:color w:val="FF0000"/>
                  </w:rPr>
                  <w:t>зазначте контактний телефон</w:t>
                </w:r>
              </w:sdtContent>
            </w:sdt>
          </w:p>
          <w:p w14:paraId="192993E9" w14:textId="77777777" w:rsidR="00463C7C" w:rsidRPr="007071A2" w:rsidRDefault="00463C7C" w:rsidP="005F7953">
            <w:pPr>
              <w:jc w:val="both"/>
            </w:pPr>
            <w:r w:rsidRPr="007071A2">
              <w:t xml:space="preserve">e-mail: </w:t>
            </w:r>
            <w:sdt>
              <w:sdtPr>
                <w:rPr>
                  <w:rStyle w:val="af6"/>
                  <w:sz w:val="24"/>
                </w:rPr>
                <w:id w:val="294953945"/>
                <w:placeholder>
                  <w:docPart w:val="99A33461362447D18FCFED3DE7D90739"/>
                </w:placeholder>
                <w:showingPlcHdr/>
              </w:sdtPr>
              <w:sdtEndPr>
                <w:rPr>
                  <w:rStyle w:val="a0"/>
                  <w:color w:val="auto"/>
                </w:rPr>
              </w:sdtEndPr>
              <w:sdtContent>
                <w:r w:rsidRPr="007071A2">
                  <w:rPr>
                    <w:rStyle w:val="af4"/>
                    <w:color w:val="FF0000"/>
                  </w:rPr>
                  <w:t>зазначте офіційний email</w:t>
                </w:r>
              </w:sdtContent>
            </w:sdt>
          </w:p>
          <w:p w14:paraId="6B1C1BAC" w14:textId="77777777" w:rsidR="00463C7C" w:rsidRPr="007071A2" w:rsidRDefault="00463C7C" w:rsidP="005F7953">
            <w:pPr>
              <w:jc w:val="both"/>
            </w:pPr>
            <w:proofErr w:type="spellStart"/>
            <w:r w:rsidRPr="007071A2">
              <w:t>web</w:t>
            </w:r>
            <w:proofErr w:type="spellEnd"/>
            <w:r w:rsidRPr="007071A2">
              <w:t xml:space="preserve">-сайт: </w:t>
            </w:r>
            <w:sdt>
              <w:sdtPr>
                <w:rPr>
                  <w:rStyle w:val="af6"/>
                  <w:sz w:val="24"/>
                </w:rPr>
                <w:id w:val="387930745"/>
                <w:placeholder>
                  <w:docPart w:val="FE197D3544ED44D297A61A77E4E2CE03"/>
                </w:placeholder>
                <w:showingPlcHdr/>
              </w:sdtPr>
              <w:sdtEndPr>
                <w:rPr>
                  <w:rStyle w:val="a0"/>
                  <w:color w:val="auto"/>
                </w:rPr>
              </w:sdtEndPr>
              <w:sdtContent>
                <w:r w:rsidRPr="007071A2">
                  <w:rPr>
                    <w:rStyle w:val="af4"/>
                    <w:color w:val="FF0000"/>
                  </w:rPr>
                  <w:t>зазначте</w:t>
                </w:r>
                <w:r w:rsidRPr="007071A2">
                  <w:rPr>
                    <w:rStyle w:val="af4"/>
                  </w:rPr>
                  <w:t xml:space="preserve"> </w:t>
                </w:r>
                <w:r w:rsidRPr="007071A2">
                  <w:rPr>
                    <w:rStyle w:val="af4"/>
                    <w:color w:val="FF0000"/>
                  </w:rPr>
                  <w:t>офіційний web-сайт</w:t>
                </w:r>
              </w:sdtContent>
            </w:sdt>
          </w:p>
        </w:tc>
      </w:tr>
      <w:tr w:rsidR="00463C7C" w:rsidRPr="007071A2" w14:paraId="1812163A" w14:textId="77777777" w:rsidTr="005F7953">
        <w:trPr>
          <w:trHeight w:val="1005"/>
        </w:trPr>
        <w:tc>
          <w:tcPr>
            <w:tcW w:w="4673" w:type="dxa"/>
            <w:shd w:val="clear" w:color="auto" w:fill="auto"/>
          </w:tcPr>
          <w:p w14:paraId="3487F661" w14:textId="77777777" w:rsidR="00463C7C" w:rsidRPr="007071A2" w:rsidRDefault="00463C7C" w:rsidP="005F7953">
            <w:pPr>
              <w:jc w:val="both"/>
              <w:rPr>
                <w:b/>
                <w:bCs/>
              </w:rPr>
            </w:pPr>
            <w:r w:rsidRPr="007071A2">
              <w:rPr>
                <w:b/>
                <w:bCs/>
              </w:rPr>
              <w:t xml:space="preserve">Директор </w:t>
            </w:r>
          </w:p>
          <w:p w14:paraId="5F03BA1B" w14:textId="77777777" w:rsidR="00463C7C" w:rsidRPr="007071A2" w:rsidRDefault="00463C7C" w:rsidP="005F7953">
            <w:pPr>
              <w:jc w:val="both"/>
              <w:rPr>
                <w:b/>
                <w:bCs/>
              </w:rPr>
            </w:pPr>
          </w:p>
          <w:p w14:paraId="2D0799F7" w14:textId="77777777" w:rsidR="00463C7C" w:rsidRPr="007071A2" w:rsidRDefault="00463C7C" w:rsidP="005F7953">
            <w:pPr>
              <w:jc w:val="both"/>
              <w:rPr>
                <w:b/>
                <w:bCs/>
              </w:rPr>
            </w:pPr>
            <w:r w:rsidRPr="007071A2">
              <w:rPr>
                <w:b/>
                <w:bCs/>
              </w:rPr>
              <w:t>_____________________/І.О. Береснєва/</w:t>
            </w:r>
          </w:p>
        </w:tc>
        <w:tc>
          <w:tcPr>
            <w:tcW w:w="5103" w:type="dxa"/>
            <w:shd w:val="clear" w:color="auto" w:fill="auto"/>
          </w:tcPr>
          <w:sdt>
            <w:sdtPr>
              <w:rPr>
                <w:rStyle w:val="af7"/>
                <w:sz w:val="24"/>
              </w:rPr>
              <w:alias w:val="посада"/>
              <w:tag w:val="посада"/>
              <w:id w:val="843062554"/>
              <w:placeholder>
                <w:docPart w:val="0AD97F89DC4C453F8AC8A01A5E4FBFD2"/>
              </w:placeholder>
              <w:showingPlcHdr/>
              <w15:color w:val="000000"/>
            </w:sdtPr>
            <w:sdtEndPr>
              <w:rPr>
                <w:rStyle w:val="a0"/>
                <w:b w:val="0"/>
                <w:bCs/>
              </w:rPr>
            </w:sdtEndPr>
            <w:sdtContent>
              <w:p w14:paraId="17AA71C0" w14:textId="77777777" w:rsidR="00463C7C" w:rsidRPr="007071A2" w:rsidRDefault="00463C7C" w:rsidP="005F7953">
                <w:pPr>
                  <w:jc w:val="both"/>
                  <w:rPr>
                    <w:b/>
                    <w:bCs/>
                  </w:rPr>
                </w:pPr>
                <w:r w:rsidRPr="007071A2">
                  <w:rPr>
                    <w:rStyle w:val="af4"/>
                    <w:color w:val="FF0000"/>
                  </w:rPr>
                  <w:t>посада</w:t>
                </w:r>
              </w:p>
            </w:sdtContent>
          </w:sdt>
          <w:p w14:paraId="00DA7E23" w14:textId="77777777" w:rsidR="00463C7C" w:rsidRPr="007071A2" w:rsidRDefault="00463C7C" w:rsidP="005F7953">
            <w:pPr>
              <w:rPr>
                <w:b/>
                <w:bCs/>
              </w:rPr>
            </w:pPr>
          </w:p>
          <w:p w14:paraId="5925BEB5" w14:textId="77777777" w:rsidR="00463C7C" w:rsidRPr="007071A2" w:rsidRDefault="00463C7C" w:rsidP="005F7953">
            <w:pPr>
              <w:rPr>
                <w:b/>
                <w:bCs/>
              </w:rPr>
            </w:pPr>
            <w:r w:rsidRPr="007071A2">
              <w:rPr>
                <w:b/>
                <w:bCs/>
              </w:rPr>
              <w:t>_____________________/</w:t>
            </w:r>
            <w:sdt>
              <w:sdtPr>
                <w:rPr>
                  <w:rStyle w:val="11"/>
                </w:rPr>
                <w:alias w:val="підписання"/>
                <w:tag w:val="підписання"/>
                <w:id w:val="-1169014536"/>
                <w:placeholder>
                  <w:docPart w:val="BC6F569D65CC4629B5F75453D25849CE"/>
                </w:placeholder>
                <w:showingPlcHdr/>
              </w:sdtPr>
              <w:sdtEndPr>
                <w:rPr>
                  <w:rStyle w:val="a0"/>
                  <w:b w:val="0"/>
                  <w:bCs/>
                </w:rPr>
              </w:sdtEndPr>
              <w:sdtContent>
                <w:r w:rsidRPr="002C580B">
                  <w:rPr>
                    <w:rStyle w:val="af4"/>
                    <w:color w:val="FF0000"/>
                  </w:rPr>
                  <w:t>ініціали та прізвище</w:t>
                </w:r>
              </w:sdtContent>
            </w:sdt>
            <w:r w:rsidRPr="007071A2">
              <w:rPr>
                <w:b/>
                <w:bCs/>
              </w:rPr>
              <w:t>/</w:t>
            </w:r>
          </w:p>
        </w:tc>
      </w:tr>
    </w:tbl>
    <w:p w14:paraId="6A17DC94" w14:textId="77777777" w:rsidR="00463C7C" w:rsidRPr="009768B7" w:rsidRDefault="00463C7C" w:rsidP="00463C7C">
      <w:pPr>
        <w:ind w:left="426"/>
        <w:rPr>
          <w:b/>
        </w:rPr>
      </w:pPr>
    </w:p>
    <w:sectPr w:rsidR="00463C7C" w:rsidRPr="009768B7" w:rsidSect="00463C7C">
      <w:footerReference w:type="even" r:id="rId11"/>
      <w:footerReference w:type="default" r:id="rId12"/>
      <w:pgSz w:w="11900" w:h="16840"/>
      <w:pgMar w:top="567" w:right="567" w:bottom="851" w:left="1418" w:header="0" w:footer="264" w:gutter="0"/>
      <w:cols w:space="99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A6B33" w14:textId="77777777" w:rsidR="00F463B8" w:rsidRDefault="00F463B8" w:rsidP="007A3904">
      <w:r>
        <w:separator/>
      </w:r>
    </w:p>
  </w:endnote>
  <w:endnote w:type="continuationSeparator" w:id="0">
    <w:p w14:paraId="37D500A8" w14:textId="77777777" w:rsidR="00F463B8" w:rsidRDefault="00F463B8" w:rsidP="007A3904">
      <w:r>
        <w:continuationSeparator/>
      </w:r>
    </w:p>
  </w:endnote>
  <w:endnote w:type="continuationNotice" w:id="1">
    <w:p w14:paraId="3198A7C8" w14:textId="77777777" w:rsidR="00F463B8" w:rsidRDefault="00F463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4278007"/>
      <w:docPartObj>
        <w:docPartGallery w:val="Page Numbers (Bottom of Page)"/>
        <w:docPartUnique/>
      </w:docPartObj>
    </w:sdtPr>
    <w:sdtEndPr/>
    <w:sdtContent>
      <w:p w14:paraId="65D855BC" w14:textId="2CFC8766" w:rsidR="00F86DC2" w:rsidRDefault="00F86DC2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9A688EE" w14:textId="3199E37B" w:rsidR="00F86DC2" w:rsidRDefault="00A056A1">
    <w:pPr>
      <w:pStyle w:val="af0"/>
    </w:pPr>
    <w:proofErr w:type="spellStart"/>
    <w:r>
      <w:rPr>
        <w:sz w:val="12"/>
        <w:szCs w:val="12"/>
        <w:lang w:val="en-US"/>
      </w:rPr>
      <w:t>rev.20201106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95488879"/>
      <w:docPartObj>
        <w:docPartGallery w:val="Page Numbers (Bottom of Page)"/>
        <w:docPartUnique/>
      </w:docPartObj>
    </w:sdtPr>
    <w:sdtEndPr/>
    <w:sdtContent>
      <w:p w14:paraId="386393CB" w14:textId="5D3C0340" w:rsidR="00560784" w:rsidRDefault="0056078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D3632EF" w14:textId="0E9C58D0" w:rsidR="007A3904" w:rsidRPr="00A056A1" w:rsidRDefault="00A056A1">
    <w:pPr>
      <w:pStyle w:val="af0"/>
      <w:rPr>
        <w:sz w:val="12"/>
        <w:szCs w:val="12"/>
        <w:lang w:val="en-US"/>
      </w:rPr>
    </w:pPr>
    <w:bookmarkStart w:id="1" w:name="_Hlk55520217"/>
    <w:proofErr w:type="spellStart"/>
    <w:r>
      <w:rPr>
        <w:sz w:val="12"/>
        <w:szCs w:val="12"/>
        <w:lang w:val="en-US"/>
      </w:rPr>
      <w:t>rev.20201106</w:t>
    </w:r>
    <w:bookmarkEnd w:id="1"/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0C6BB" w14:textId="77777777" w:rsidR="00F463B8" w:rsidRDefault="00F463B8" w:rsidP="007A3904">
      <w:r>
        <w:separator/>
      </w:r>
    </w:p>
  </w:footnote>
  <w:footnote w:type="continuationSeparator" w:id="0">
    <w:p w14:paraId="35FCF6A9" w14:textId="77777777" w:rsidR="00F463B8" w:rsidRDefault="00F463B8" w:rsidP="007A3904">
      <w:r>
        <w:continuationSeparator/>
      </w:r>
    </w:p>
  </w:footnote>
  <w:footnote w:type="continuationNotice" w:id="1">
    <w:p w14:paraId="4EBB528D" w14:textId="77777777" w:rsidR="00F463B8" w:rsidRDefault="00F463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75100"/>
    <w:multiLevelType w:val="hybridMultilevel"/>
    <w:tmpl w:val="729E8B3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31D4750"/>
    <w:multiLevelType w:val="hybridMultilevel"/>
    <w:tmpl w:val="192AB144"/>
    <w:lvl w:ilvl="0" w:tplc="3DAEB8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C75A7B1A">
      <w:start w:val="1"/>
      <w:numFmt w:val="decimal"/>
      <w:isLgl/>
      <w:lvlText w:val="%1.%2."/>
      <w:lvlJc w:val="left"/>
      <w:pPr>
        <w:ind w:left="1860" w:hanging="1140"/>
      </w:pPr>
      <w:rPr>
        <w:rFonts w:hint="default"/>
      </w:rPr>
    </w:lvl>
    <w:lvl w:ilvl="2" w:tplc="294814A8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 w:tplc="D74284FC">
      <w:start w:val="1"/>
      <w:numFmt w:val="decimal"/>
      <w:isLgl/>
      <w:lvlText w:val="%1.%2.%3.%4."/>
      <w:lvlJc w:val="left"/>
      <w:pPr>
        <w:ind w:left="1860" w:hanging="1140"/>
      </w:pPr>
      <w:rPr>
        <w:rFonts w:hint="default"/>
      </w:rPr>
    </w:lvl>
    <w:lvl w:ilvl="4" w:tplc="35509282">
      <w:start w:val="1"/>
      <w:numFmt w:val="decimal"/>
      <w:isLgl/>
      <w:lvlText w:val="%1.%2.%3.%4.%5."/>
      <w:lvlJc w:val="left"/>
      <w:pPr>
        <w:ind w:left="1860" w:hanging="1140"/>
      </w:pPr>
      <w:rPr>
        <w:rFonts w:hint="default"/>
      </w:rPr>
    </w:lvl>
    <w:lvl w:ilvl="5" w:tplc="24D216B2">
      <w:start w:val="1"/>
      <w:numFmt w:val="decimal"/>
      <w:isLgl/>
      <w:lvlText w:val="%1.%2.%3.%4.%5.%6."/>
      <w:lvlJc w:val="left"/>
      <w:pPr>
        <w:ind w:left="1860" w:hanging="1140"/>
      </w:pPr>
      <w:rPr>
        <w:rFonts w:hint="default"/>
      </w:rPr>
    </w:lvl>
    <w:lvl w:ilvl="6" w:tplc="FBBCEAD2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 w:tplc="FA72838E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 w:tplc="4356B0B2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6ED2389A"/>
    <w:multiLevelType w:val="multilevel"/>
    <w:tmpl w:val="81FE92F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359" w:hanging="720"/>
      </w:pPr>
    </w:lvl>
    <w:lvl w:ilvl="4">
      <w:start w:val="1"/>
      <w:numFmt w:val="decimal"/>
      <w:lvlText w:val="%1.%2.%3.%4.%5."/>
      <w:lvlJc w:val="left"/>
      <w:pPr>
        <w:ind w:left="7439" w:hanging="1080"/>
      </w:pPr>
    </w:lvl>
    <w:lvl w:ilvl="5">
      <w:start w:val="1"/>
      <w:numFmt w:val="decimal"/>
      <w:lvlText w:val="%1.%2.%3.%4.%5.%6."/>
      <w:lvlJc w:val="left"/>
      <w:pPr>
        <w:ind w:left="7930" w:hanging="1080"/>
      </w:pPr>
    </w:lvl>
    <w:lvl w:ilvl="6">
      <w:start w:val="1"/>
      <w:numFmt w:val="decimal"/>
      <w:lvlText w:val="%1.%2.%3.%4.%5.%6.%7."/>
      <w:lvlJc w:val="left"/>
      <w:pPr>
        <w:ind w:left="8781" w:hanging="1440"/>
      </w:pPr>
    </w:lvl>
    <w:lvl w:ilvl="7">
      <w:start w:val="1"/>
      <w:numFmt w:val="decimal"/>
      <w:lvlText w:val="%1.%2.%3.%4.%5.%6.%7.%8."/>
      <w:lvlJc w:val="left"/>
      <w:pPr>
        <w:ind w:left="9272" w:hanging="1440"/>
      </w:pPr>
    </w:lvl>
    <w:lvl w:ilvl="8">
      <w:start w:val="1"/>
      <w:numFmt w:val="decimal"/>
      <w:lvlText w:val="%1.%2.%3.%4.%5.%6.%7.%8.%9."/>
      <w:lvlJc w:val="left"/>
      <w:pPr>
        <w:ind w:left="10123" w:hanging="1800"/>
      </w:pPr>
    </w:lvl>
  </w:abstractNum>
  <w:abstractNum w:abstractNumId="3" w15:restartNumberingAfterBreak="0">
    <w:nsid w:val="780F3C2C"/>
    <w:multiLevelType w:val="hybridMultilevel"/>
    <w:tmpl w:val="946EDE96"/>
    <w:lvl w:ilvl="0" w:tplc="DF30E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DDC0ABC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 w:tplc="29A89A78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 w:tplc="52CCBB86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 w:tplc="AF5CD7EA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 w:tplc="D122B444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 w:tplc="2314061C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 w:tplc="A0D48BF2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 w:tplc="4FB429B4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lEDsdrzsyFtHYCno19n1cgkisN39FI0P8MwhtxJtrFI5axaTfH6mBF37sg/lJtXDmK2VwrkfFB626Cxh1eXPg==" w:salt="GK0Q+kR4G7jIePpv9VYC/w=="/>
  <w:defaultTabStop w:val="708"/>
  <w:evenAndOddHeaders/>
  <w:drawingGridHorizontalSpacing w:val="187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1BE"/>
    <w:rsid w:val="0000128B"/>
    <w:rsid w:val="00001794"/>
    <w:rsid w:val="00001B3D"/>
    <w:rsid w:val="00003ACA"/>
    <w:rsid w:val="00003C5E"/>
    <w:rsid w:val="00003E9E"/>
    <w:rsid w:val="00004C5A"/>
    <w:rsid w:val="000100C8"/>
    <w:rsid w:val="000116AB"/>
    <w:rsid w:val="00012104"/>
    <w:rsid w:val="00015339"/>
    <w:rsid w:val="00017C90"/>
    <w:rsid w:val="00022BBC"/>
    <w:rsid w:val="0002483B"/>
    <w:rsid w:val="00027665"/>
    <w:rsid w:val="00027C7F"/>
    <w:rsid w:val="00032BC7"/>
    <w:rsid w:val="00033B79"/>
    <w:rsid w:val="00034403"/>
    <w:rsid w:val="00034BDE"/>
    <w:rsid w:val="000361BA"/>
    <w:rsid w:val="000401D3"/>
    <w:rsid w:val="00041D54"/>
    <w:rsid w:val="00042FA8"/>
    <w:rsid w:val="00043AB4"/>
    <w:rsid w:val="0004589D"/>
    <w:rsid w:val="00050E3C"/>
    <w:rsid w:val="00050E91"/>
    <w:rsid w:val="00051EA7"/>
    <w:rsid w:val="00052D8D"/>
    <w:rsid w:val="00052FF2"/>
    <w:rsid w:val="0005302A"/>
    <w:rsid w:val="000546AD"/>
    <w:rsid w:val="00054FAA"/>
    <w:rsid w:val="00056182"/>
    <w:rsid w:val="00056851"/>
    <w:rsid w:val="00057DFA"/>
    <w:rsid w:val="00060116"/>
    <w:rsid w:val="00061FC3"/>
    <w:rsid w:val="00062FC3"/>
    <w:rsid w:val="000632D6"/>
    <w:rsid w:val="00064B4C"/>
    <w:rsid w:val="0006546F"/>
    <w:rsid w:val="00065872"/>
    <w:rsid w:val="000661AA"/>
    <w:rsid w:val="00067521"/>
    <w:rsid w:val="0006762D"/>
    <w:rsid w:val="00067E98"/>
    <w:rsid w:val="000709D3"/>
    <w:rsid w:val="00072482"/>
    <w:rsid w:val="0007291C"/>
    <w:rsid w:val="00073C46"/>
    <w:rsid w:val="00074174"/>
    <w:rsid w:val="000754B1"/>
    <w:rsid w:val="00076489"/>
    <w:rsid w:val="00077B55"/>
    <w:rsid w:val="0008098B"/>
    <w:rsid w:val="0008112C"/>
    <w:rsid w:val="0008174F"/>
    <w:rsid w:val="000833C9"/>
    <w:rsid w:val="00085FFF"/>
    <w:rsid w:val="00092862"/>
    <w:rsid w:val="000934CA"/>
    <w:rsid w:val="00095B82"/>
    <w:rsid w:val="00096C73"/>
    <w:rsid w:val="000975DE"/>
    <w:rsid w:val="00097B12"/>
    <w:rsid w:val="00097F37"/>
    <w:rsid w:val="000A1515"/>
    <w:rsid w:val="000A23DC"/>
    <w:rsid w:val="000A3949"/>
    <w:rsid w:val="000A3D5D"/>
    <w:rsid w:val="000A47A1"/>
    <w:rsid w:val="000A4847"/>
    <w:rsid w:val="000A6432"/>
    <w:rsid w:val="000A7A53"/>
    <w:rsid w:val="000A7DAA"/>
    <w:rsid w:val="000B0B42"/>
    <w:rsid w:val="000B16EC"/>
    <w:rsid w:val="000B2180"/>
    <w:rsid w:val="000B562D"/>
    <w:rsid w:val="000B77E9"/>
    <w:rsid w:val="000C24F7"/>
    <w:rsid w:val="000C45E4"/>
    <w:rsid w:val="000D15B5"/>
    <w:rsid w:val="000D5D1E"/>
    <w:rsid w:val="000D5FAE"/>
    <w:rsid w:val="000D78FF"/>
    <w:rsid w:val="000E2024"/>
    <w:rsid w:val="000E2622"/>
    <w:rsid w:val="000E7147"/>
    <w:rsid w:val="000F0E0F"/>
    <w:rsid w:val="000F1B44"/>
    <w:rsid w:val="000F2AB9"/>
    <w:rsid w:val="000F7C6C"/>
    <w:rsid w:val="00101FBD"/>
    <w:rsid w:val="00104E8C"/>
    <w:rsid w:val="00104F74"/>
    <w:rsid w:val="0010592E"/>
    <w:rsid w:val="00105D60"/>
    <w:rsid w:val="00106367"/>
    <w:rsid w:val="0011097E"/>
    <w:rsid w:val="00110CD6"/>
    <w:rsid w:val="00111298"/>
    <w:rsid w:val="001119FF"/>
    <w:rsid w:val="001124BD"/>
    <w:rsid w:val="00113424"/>
    <w:rsid w:val="00113567"/>
    <w:rsid w:val="00113C59"/>
    <w:rsid w:val="00123C40"/>
    <w:rsid w:val="00125D28"/>
    <w:rsid w:val="0012707B"/>
    <w:rsid w:val="001311B1"/>
    <w:rsid w:val="001320DF"/>
    <w:rsid w:val="0013242C"/>
    <w:rsid w:val="0013455B"/>
    <w:rsid w:val="001401F6"/>
    <w:rsid w:val="00143FEF"/>
    <w:rsid w:val="001457C6"/>
    <w:rsid w:val="001469EB"/>
    <w:rsid w:val="00147454"/>
    <w:rsid w:val="001533BE"/>
    <w:rsid w:val="001535DE"/>
    <w:rsid w:val="001536F8"/>
    <w:rsid w:val="00153F06"/>
    <w:rsid w:val="00156A32"/>
    <w:rsid w:val="00160AF7"/>
    <w:rsid w:val="001617E3"/>
    <w:rsid w:val="00161988"/>
    <w:rsid w:val="00167670"/>
    <w:rsid w:val="00167C8A"/>
    <w:rsid w:val="00167C95"/>
    <w:rsid w:val="001775E8"/>
    <w:rsid w:val="00177780"/>
    <w:rsid w:val="0018301C"/>
    <w:rsid w:val="001831FB"/>
    <w:rsid w:val="00183EEE"/>
    <w:rsid w:val="00186162"/>
    <w:rsid w:val="00190F42"/>
    <w:rsid w:val="00194A97"/>
    <w:rsid w:val="00194C24"/>
    <w:rsid w:val="001977CD"/>
    <w:rsid w:val="001A00ED"/>
    <w:rsid w:val="001A0268"/>
    <w:rsid w:val="001A11E4"/>
    <w:rsid w:val="001A161E"/>
    <w:rsid w:val="001A19B1"/>
    <w:rsid w:val="001A47B9"/>
    <w:rsid w:val="001B0501"/>
    <w:rsid w:val="001B0AA4"/>
    <w:rsid w:val="001B0BAA"/>
    <w:rsid w:val="001B198F"/>
    <w:rsid w:val="001C0927"/>
    <w:rsid w:val="001C16F9"/>
    <w:rsid w:val="001C4AE7"/>
    <w:rsid w:val="001D2033"/>
    <w:rsid w:val="001D5B9C"/>
    <w:rsid w:val="001D7456"/>
    <w:rsid w:val="001E11C3"/>
    <w:rsid w:val="001E36B0"/>
    <w:rsid w:val="001F2758"/>
    <w:rsid w:val="001F2F23"/>
    <w:rsid w:val="001F48DD"/>
    <w:rsid w:val="001F4F58"/>
    <w:rsid w:val="001F7519"/>
    <w:rsid w:val="00200B75"/>
    <w:rsid w:val="0020126E"/>
    <w:rsid w:val="0020194B"/>
    <w:rsid w:val="00203716"/>
    <w:rsid w:val="00204939"/>
    <w:rsid w:val="0020694E"/>
    <w:rsid w:val="00206C8C"/>
    <w:rsid w:val="00207808"/>
    <w:rsid w:val="00210A30"/>
    <w:rsid w:val="00212585"/>
    <w:rsid w:val="00212AC0"/>
    <w:rsid w:val="00213BAA"/>
    <w:rsid w:val="002161F0"/>
    <w:rsid w:val="002174DA"/>
    <w:rsid w:val="00220D09"/>
    <w:rsid w:val="00222434"/>
    <w:rsid w:val="0022727B"/>
    <w:rsid w:val="002309C0"/>
    <w:rsid w:val="00233F31"/>
    <w:rsid w:val="002359FC"/>
    <w:rsid w:val="00235A9D"/>
    <w:rsid w:val="00236638"/>
    <w:rsid w:val="00240BB3"/>
    <w:rsid w:val="00244EC6"/>
    <w:rsid w:val="00251DF1"/>
    <w:rsid w:val="00253653"/>
    <w:rsid w:val="00257488"/>
    <w:rsid w:val="002576C6"/>
    <w:rsid w:val="00257EBC"/>
    <w:rsid w:val="00257F75"/>
    <w:rsid w:val="002600BE"/>
    <w:rsid w:val="00260C93"/>
    <w:rsid w:val="00261310"/>
    <w:rsid w:val="00261A50"/>
    <w:rsid w:val="00262120"/>
    <w:rsid w:val="00262819"/>
    <w:rsid w:val="00262B0B"/>
    <w:rsid w:val="00262F8D"/>
    <w:rsid w:val="00263709"/>
    <w:rsid w:val="00267ED8"/>
    <w:rsid w:val="0027248C"/>
    <w:rsid w:val="00272896"/>
    <w:rsid w:val="00272C2B"/>
    <w:rsid w:val="00274D21"/>
    <w:rsid w:val="00276C92"/>
    <w:rsid w:val="00282353"/>
    <w:rsid w:val="0028369D"/>
    <w:rsid w:val="00284C15"/>
    <w:rsid w:val="00286CA6"/>
    <w:rsid w:val="00287684"/>
    <w:rsid w:val="00291C07"/>
    <w:rsid w:val="00292393"/>
    <w:rsid w:val="00294295"/>
    <w:rsid w:val="00297250"/>
    <w:rsid w:val="002977C1"/>
    <w:rsid w:val="002A09E1"/>
    <w:rsid w:val="002B001B"/>
    <w:rsid w:val="002B0E6F"/>
    <w:rsid w:val="002B38B2"/>
    <w:rsid w:val="002B4232"/>
    <w:rsid w:val="002B79E4"/>
    <w:rsid w:val="002C1714"/>
    <w:rsid w:val="002C2112"/>
    <w:rsid w:val="002C5054"/>
    <w:rsid w:val="002C580B"/>
    <w:rsid w:val="002C7DEB"/>
    <w:rsid w:val="002D0682"/>
    <w:rsid w:val="002D2803"/>
    <w:rsid w:val="002D2F96"/>
    <w:rsid w:val="002D33E9"/>
    <w:rsid w:val="002D588C"/>
    <w:rsid w:val="002D7E5A"/>
    <w:rsid w:val="002E2A9F"/>
    <w:rsid w:val="002E5D9C"/>
    <w:rsid w:val="002E67D8"/>
    <w:rsid w:val="002E7711"/>
    <w:rsid w:val="002F098E"/>
    <w:rsid w:val="002F0D1F"/>
    <w:rsid w:val="002F0EC0"/>
    <w:rsid w:val="002F4990"/>
    <w:rsid w:val="002F50B5"/>
    <w:rsid w:val="002F52EF"/>
    <w:rsid w:val="002F62EF"/>
    <w:rsid w:val="002F7B43"/>
    <w:rsid w:val="00301E62"/>
    <w:rsid w:val="003028AB"/>
    <w:rsid w:val="003039FE"/>
    <w:rsid w:val="003048A9"/>
    <w:rsid w:val="003053F5"/>
    <w:rsid w:val="00307B8F"/>
    <w:rsid w:val="00307B94"/>
    <w:rsid w:val="00316491"/>
    <w:rsid w:val="00321697"/>
    <w:rsid w:val="0032190B"/>
    <w:rsid w:val="003234EB"/>
    <w:rsid w:val="00324C13"/>
    <w:rsid w:val="0032550C"/>
    <w:rsid w:val="0032598E"/>
    <w:rsid w:val="00325D84"/>
    <w:rsid w:val="0032637A"/>
    <w:rsid w:val="00330FB9"/>
    <w:rsid w:val="0033252D"/>
    <w:rsid w:val="003344C7"/>
    <w:rsid w:val="00335424"/>
    <w:rsid w:val="00335510"/>
    <w:rsid w:val="00336272"/>
    <w:rsid w:val="0033678F"/>
    <w:rsid w:val="00336BF5"/>
    <w:rsid w:val="003416B8"/>
    <w:rsid w:val="00341ED8"/>
    <w:rsid w:val="003429D6"/>
    <w:rsid w:val="003443C6"/>
    <w:rsid w:val="0034607F"/>
    <w:rsid w:val="00352830"/>
    <w:rsid w:val="00353D85"/>
    <w:rsid w:val="00356141"/>
    <w:rsid w:val="003604D1"/>
    <w:rsid w:val="00360890"/>
    <w:rsid w:val="00361B5F"/>
    <w:rsid w:val="00363958"/>
    <w:rsid w:val="00364794"/>
    <w:rsid w:val="00364AFB"/>
    <w:rsid w:val="00365FB8"/>
    <w:rsid w:val="0037083C"/>
    <w:rsid w:val="003712F7"/>
    <w:rsid w:val="00371D83"/>
    <w:rsid w:val="0037420C"/>
    <w:rsid w:val="0037591D"/>
    <w:rsid w:val="00376A37"/>
    <w:rsid w:val="0037756A"/>
    <w:rsid w:val="00377D2C"/>
    <w:rsid w:val="003818AE"/>
    <w:rsid w:val="003823CF"/>
    <w:rsid w:val="00382CD2"/>
    <w:rsid w:val="00382CD8"/>
    <w:rsid w:val="00384622"/>
    <w:rsid w:val="003856C6"/>
    <w:rsid w:val="00387201"/>
    <w:rsid w:val="00390D19"/>
    <w:rsid w:val="00391AB5"/>
    <w:rsid w:val="00397238"/>
    <w:rsid w:val="0039746B"/>
    <w:rsid w:val="003A0EDC"/>
    <w:rsid w:val="003A26BD"/>
    <w:rsid w:val="003A6369"/>
    <w:rsid w:val="003A65D4"/>
    <w:rsid w:val="003A6A6B"/>
    <w:rsid w:val="003A734A"/>
    <w:rsid w:val="003A7C44"/>
    <w:rsid w:val="003B005C"/>
    <w:rsid w:val="003B0E12"/>
    <w:rsid w:val="003B2747"/>
    <w:rsid w:val="003B416F"/>
    <w:rsid w:val="003B4527"/>
    <w:rsid w:val="003C0ABD"/>
    <w:rsid w:val="003C16FF"/>
    <w:rsid w:val="003C2F94"/>
    <w:rsid w:val="003C3402"/>
    <w:rsid w:val="003C3BEB"/>
    <w:rsid w:val="003C3D6D"/>
    <w:rsid w:val="003C466A"/>
    <w:rsid w:val="003C6A95"/>
    <w:rsid w:val="003D4417"/>
    <w:rsid w:val="003D61D0"/>
    <w:rsid w:val="003D6E5E"/>
    <w:rsid w:val="003D6F54"/>
    <w:rsid w:val="003E322D"/>
    <w:rsid w:val="003E485F"/>
    <w:rsid w:val="003E4E78"/>
    <w:rsid w:val="003E6C5D"/>
    <w:rsid w:val="003E6F28"/>
    <w:rsid w:val="003F082D"/>
    <w:rsid w:val="003F116E"/>
    <w:rsid w:val="00402688"/>
    <w:rsid w:val="004031DB"/>
    <w:rsid w:val="00405320"/>
    <w:rsid w:val="00405D1C"/>
    <w:rsid w:val="00407552"/>
    <w:rsid w:val="00410631"/>
    <w:rsid w:val="00410B3D"/>
    <w:rsid w:val="00411082"/>
    <w:rsid w:val="00411686"/>
    <w:rsid w:val="00411E3D"/>
    <w:rsid w:val="004157EF"/>
    <w:rsid w:val="0041619C"/>
    <w:rsid w:val="004211B2"/>
    <w:rsid w:val="0042130E"/>
    <w:rsid w:val="00423C87"/>
    <w:rsid w:val="00423E49"/>
    <w:rsid w:val="00424037"/>
    <w:rsid w:val="00424724"/>
    <w:rsid w:val="004248E1"/>
    <w:rsid w:val="00424E0C"/>
    <w:rsid w:val="00425BB5"/>
    <w:rsid w:val="004275C1"/>
    <w:rsid w:val="004366F1"/>
    <w:rsid w:val="00436D03"/>
    <w:rsid w:val="00436ED4"/>
    <w:rsid w:val="00442A3B"/>
    <w:rsid w:val="00444282"/>
    <w:rsid w:val="0044507B"/>
    <w:rsid w:val="00445A6A"/>
    <w:rsid w:val="00450B4D"/>
    <w:rsid w:val="00451622"/>
    <w:rsid w:val="00454B99"/>
    <w:rsid w:val="004552CE"/>
    <w:rsid w:val="00456680"/>
    <w:rsid w:val="0045726B"/>
    <w:rsid w:val="00460390"/>
    <w:rsid w:val="0046140F"/>
    <w:rsid w:val="0046160F"/>
    <w:rsid w:val="00463C7C"/>
    <w:rsid w:val="0046457E"/>
    <w:rsid w:val="00467F44"/>
    <w:rsid w:val="00472790"/>
    <w:rsid w:val="00473A0F"/>
    <w:rsid w:val="004772B8"/>
    <w:rsid w:val="0048067F"/>
    <w:rsid w:val="004808A2"/>
    <w:rsid w:val="004814D6"/>
    <w:rsid w:val="00482D15"/>
    <w:rsid w:val="00483C99"/>
    <w:rsid w:val="004847B6"/>
    <w:rsid w:val="00486561"/>
    <w:rsid w:val="00487AF6"/>
    <w:rsid w:val="00487C92"/>
    <w:rsid w:val="004912C3"/>
    <w:rsid w:val="0049272E"/>
    <w:rsid w:val="004934EA"/>
    <w:rsid w:val="00493ABF"/>
    <w:rsid w:val="00494050"/>
    <w:rsid w:val="00494B13"/>
    <w:rsid w:val="00494FD6"/>
    <w:rsid w:val="0049515D"/>
    <w:rsid w:val="00495B95"/>
    <w:rsid w:val="004A0E0F"/>
    <w:rsid w:val="004A1C22"/>
    <w:rsid w:val="004A3158"/>
    <w:rsid w:val="004A370C"/>
    <w:rsid w:val="004A42C3"/>
    <w:rsid w:val="004A5623"/>
    <w:rsid w:val="004A5878"/>
    <w:rsid w:val="004A6CAB"/>
    <w:rsid w:val="004A77AF"/>
    <w:rsid w:val="004A7B0E"/>
    <w:rsid w:val="004B0183"/>
    <w:rsid w:val="004B2696"/>
    <w:rsid w:val="004B3B05"/>
    <w:rsid w:val="004B40BD"/>
    <w:rsid w:val="004B49DC"/>
    <w:rsid w:val="004B5F08"/>
    <w:rsid w:val="004B761A"/>
    <w:rsid w:val="004B789F"/>
    <w:rsid w:val="004C0560"/>
    <w:rsid w:val="004C1542"/>
    <w:rsid w:val="004C1AD7"/>
    <w:rsid w:val="004D4315"/>
    <w:rsid w:val="004D59DE"/>
    <w:rsid w:val="004D77AF"/>
    <w:rsid w:val="004D7AEF"/>
    <w:rsid w:val="004D7CC3"/>
    <w:rsid w:val="004E1315"/>
    <w:rsid w:val="004E1831"/>
    <w:rsid w:val="004E2EE3"/>
    <w:rsid w:val="004E444F"/>
    <w:rsid w:val="004E4EE6"/>
    <w:rsid w:val="004E6834"/>
    <w:rsid w:val="004E6FAF"/>
    <w:rsid w:val="004E79B8"/>
    <w:rsid w:val="004F06E6"/>
    <w:rsid w:val="004F45F0"/>
    <w:rsid w:val="00500790"/>
    <w:rsid w:val="00500D93"/>
    <w:rsid w:val="00500FAB"/>
    <w:rsid w:val="005022DC"/>
    <w:rsid w:val="0050300A"/>
    <w:rsid w:val="005050EB"/>
    <w:rsid w:val="00507FB0"/>
    <w:rsid w:val="00510E39"/>
    <w:rsid w:val="00512212"/>
    <w:rsid w:val="005122BE"/>
    <w:rsid w:val="00515870"/>
    <w:rsid w:val="00515E21"/>
    <w:rsid w:val="00516907"/>
    <w:rsid w:val="00517AB3"/>
    <w:rsid w:val="00517D05"/>
    <w:rsid w:val="00521886"/>
    <w:rsid w:val="005221F6"/>
    <w:rsid w:val="005249AD"/>
    <w:rsid w:val="00525402"/>
    <w:rsid w:val="0052645D"/>
    <w:rsid w:val="00526516"/>
    <w:rsid w:val="00526800"/>
    <w:rsid w:val="00526D6B"/>
    <w:rsid w:val="00526F29"/>
    <w:rsid w:val="0052771E"/>
    <w:rsid w:val="00527C09"/>
    <w:rsid w:val="00530AE8"/>
    <w:rsid w:val="0053184E"/>
    <w:rsid w:val="00531CD1"/>
    <w:rsid w:val="00532087"/>
    <w:rsid w:val="00532373"/>
    <w:rsid w:val="00533555"/>
    <w:rsid w:val="00533E4C"/>
    <w:rsid w:val="0053445C"/>
    <w:rsid w:val="00536B16"/>
    <w:rsid w:val="00536BBE"/>
    <w:rsid w:val="00537AEE"/>
    <w:rsid w:val="00537F5A"/>
    <w:rsid w:val="00541C15"/>
    <w:rsid w:val="005446F9"/>
    <w:rsid w:val="00544BE8"/>
    <w:rsid w:val="0054553C"/>
    <w:rsid w:val="00545BC1"/>
    <w:rsid w:val="0054652E"/>
    <w:rsid w:val="00546560"/>
    <w:rsid w:val="0054727B"/>
    <w:rsid w:val="00547D1D"/>
    <w:rsid w:val="005507BA"/>
    <w:rsid w:val="005524AC"/>
    <w:rsid w:val="00552C90"/>
    <w:rsid w:val="0055370D"/>
    <w:rsid w:val="00556502"/>
    <w:rsid w:val="005566FA"/>
    <w:rsid w:val="00556C6D"/>
    <w:rsid w:val="0056036C"/>
    <w:rsid w:val="00560784"/>
    <w:rsid w:val="00560960"/>
    <w:rsid w:val="00562318"/>
    <w:rsid w:val="00564C12"/>
    <w:rsid w:val="00565230"/>
    <w:rsid w:val="00565D24"/>
    <w:rsid w:val="00566F00"/>
    <w:rsid w:val="005672EC"/>
    <w:rsid w:val="005705E0"/>
    <w:rsid w:val="00570DF7"/>
    <w:rsid w:val="0057235B"/>
    <w:rsid w:val="00576010"/>
    <w:rsid w:val="00577266"/>
    <w:rsid w:val="005777AB"/>
    <w:rsid w:val="00581EEF"/>
    <w:rsid w:val="00582FDD"/>
    <w:rsid w:val="005838AD"/>
    <w:rsid w:val="00583C8A"/>
    <w:rsid w:val="00584630"/>
    <w:rsid w:val="00584AA4"/>
    <w:rsid w:val="005925E7"/>
    <w:rsid w:val="005969E2"/>
    <w:rsid w:val="005A0F45"/>
    <w:rsid w:val="005A185B"/>
    <w:rsid w:val="005A39FF"/>
    <w:rsid w:val="005A7E59"/>
    <w:rsid w:val="005B0CD0"/>
    <w:rsid w:val="005B7A85"/>
    <w:rsid w:val="005C0847"/>
    <w:rsid w:val="005C13E4"/>
    <w:rsid w:val="005C25D9"/>
    <w:rsid w:val="005C63D2"/>
    <w:rsid w:val="005C7319"/>
    <w:rsid w:val="005D0209"/>
    <w:rsid w:val="005D11AE"/>
    <w:rsid w:val="005D11BE"/>
    <w:rsid w:val="005D33E8"/>
    <w:rsid w:val="005D41A0"/>
    <w:rsid w:val="005D4431"/>
    <w:rsid w:val="005D4F81"/>
    <w:rsid w:val="005D525E"/>
    <w:rsid w:val="005D5AAB"/>
    <w:rsid w:val="005E2334"/>
    <w:rsid w:val="005E35F4"/>
    <w:rsid w:val="005E6C71"/>
    <w:rsid w:val="005E728F"/>
    <w:rsid w:val="005F19AB"/>
    <w:rsid w:val="005F309E"/>
    <w:rsid w:val="005F670D"/>
    <w:rsid w:val="005F7953"/>
    <w:rsid w:val="005F7DD3"/>
    <w:rsid w:val="006011A9"/>
    <w:rsid w:val="006019CA"/>
    <w:rsid w:val="00602778"/>
    <w:rsid w:val="00602EFF"/>
    <w:rsid w:val="006049D1"/>
    <w:rsid w:val="00606F93"/>
    <w:rsid w:val="006072B6"/>
    <w:rsid w:val="006107B7"/>
    <w:rsid w:val="00610861"/>
    <w:rsid w:val="0061289B"/>
    <w:rsid w:val="0061316B"/>
    <w:rsid w:val="00614C68"/>
    <w:rsid w:val="00615D12"/>
    <w:rsid w:val="00616ECB"/>
    <w:rsid w:val="0061710D"/>
    <w:rsid w:val="00617EB1"/>
    <w:rsid w:val="00621E6D"/>
    <w:rsid w:val="00623501"/>
    <w:rsid w:val="0062426E"/>
    <w:rsid w:val="00624634"/>
    <w:rsid w:val="00624D14"/>
    <w:rsid w:val="0062526B"/>
    <w:rsid w:val="00625EFC"/>
    <w:rsid w:val="00627797"/>
    <w:rsid w:val="00627C63"/>
    <w:rsid w:val="00635145"/>
    <w:rsid w:val="00635C73"/>
    <w:rsid w:val="00636643"/>
    <w:rsid w:val="00636917"/>
    <w:rsid w:val="0063725F"/>
    <w:rsid w:val="00637847"/>
    <w:rsid w:val="006408F7"/>
    <w:rsid w:val="0064214A"/>
    <w:rsid w:val="0064451E"/>
    <w:rsid w:val="00647DA0"/>
    <w:rsid w:val="00651C66"/>
    <w:rsid w:val="00651E67"/>
    <w:rsid w:val="006524BD"/>
    <w:rsid w:val="006533B7"/>
    <w:rsid w:val="006536FD"/>
    <w:rsid w:val="00653744"/>
    <w:rsid w:val="00653C05"/>
    <w:rsid w:val="00654859"/>
    <w:rsid w:val="0065625C"/>
    <w:rsid w:val="0066197F"/>
    <w:rsid w:val="0066204D"/>
    <w:rsid w:val="00662381"/>
    <w:rsid w:val="006625D6"/>
    <w:rsid w:val="0066394B"/>
    <w:rsid w:val="00665ACD"/>
    <w:rsid w:val="0066687D"/>
    <w:rsid w:val="0067035F"/>
    <w:rsid w:val="006707FC"/>
    <w:rsid w:val="00672CDA"/>
    <w:rsid w:val="006733B5"/>
    <w:rsid w:val="00676FB4"/>
    <w:rsid w:val="006806D2"/>
    <w:rsid w:val="00680A2C"/>
    <w:rsid w:val="00681432"/>
    <w:rsid w:val="006824D8"/>
    <w:rsid w:val="00683554"/>
    <w:rsid w:val="0069073A"/>
    <w:rsid w:val="00690A91"/>
    <w:rsid w:val="006915BD"/>
    <w:rsid w:val="00691873"/>
    <w:rsid w:val="00691E92"/>
    <w:rsid w:val="00694761"/>
    <w:rsid w:val="00694F2A"/>
    <w:rsid w:val="0069669A"/>
    <w:rsid w:val="00696DA8"/>
    <w:rsid w:val="0069727B"/>
    <w:rsid w:val="00697467"/>
    <w:rsid w:val="006A0E58"/>
    <w:rsid w:val="006A1315"/>
    <w:rsid w:val="006A1A50"/>
    <w:rsid w:val="006A2317"/>
    <w:rsid w:val="006A371A"/>
    <w:rsid w:val="006A3D84"/>
    <w:rsid w:val="006A5C69"/>
    <w:rsid w:val="006A5E03"/>
    <w:rsid w:val="006A73EC"/>
    <w:rsid w:val="006B34E0"/>
    <w:rsid w:val="006B4FC9"/>
    <w:rsid w:val="006B7E92"/>
    <w:rsid w:val="006C1B30"/>
    <w:rsid w:val="006C34B5"/>
    <w:rsid w:val="006C42C0"/>
    <w:rsid w:val="006C4498"/>
    <w:rsid w:val="006C7B9B"/>
    <w:rsid w:val="006D5E2F"/>
    <w:rsid w:val="006D6D3B"/>
    <w:rsid w:val="006D70DE"/>
    <w:rsid w:val="006D7C28"/>
    <w:rsid w:val="006E381A"/>
    <w:rsid w:val="006E5068"/>
    <w:rsid w:val="006E58C1"/>
    <w:rsid w:val="006F119A"/>
    <w:rsid w:val="006F4626"/>
    <w:rsid w:val="006F5947"/>
    <w:rsid w:val="006F5D28"/>
    <w:rsid w:val="006F6BFC"/>
    <w:rsid w:val="0070174B"/>
    <w:rsid w:val="00701C19"/>
    <w:rsid w:val="00703050"/>
    <w:rsid w:val="00704929"/>
    <w:rsid w:val="0070522C"/>
    <w:rsid w:val="007071A2"/>
    <w:rsid w:val="007075DC"/>
    <w:rsid w:val="00707702"/>
    <w:rsid w:val="00711252"/>
    <w:rsid w:val="0071396B"/>
    <w:rsid w:val="00714BC8"/>
    <w:rsid w:val="00715173"/>
    <w:rsid w:val="00716F0F"/>
    <w:rsid w:val="0071700F"/>
    <w:rsid w:val="00720F73"/>
    <w:rsid w:val="00721262"/>
    <w:rsid w:val="007239B3"/>
    <w:rsid w:val="00723BFA"/>
    <w:rsid w:val="00724215"/>
    <w:rsid w:val="0072536E"/>
    <w:rsid w:val="007259FB"/>
    <w:rsid w:val="00727501"/>
    <w:rsid w:val="0073052B"/>
    <w:rsid w:val="00731687"/>
    <w:rsid w:val="00732438"/>
    <w:rsid w:val="00732BAD"/>
    <w:rsid w:val="00734E55"/>
    <w:rsid w:val="00735327"/>
    <w:rsid w:val="0073556C"/>
    <w:rsid w:val="007355BF"/>
    <w:rsid w:val="007400E7"/>
    <w:rsid w:val="00741146"/>
    <w:rsid w:val="0074265F"/>
    <w:rsid w:val="00743E74"/>
    <w:rsid w:val="00750E6B"/>
    <w:rsid w:val="00753B24"/>
    <w:rsid w:val="00757BEA"/>
    <w:rsid w:val="0076065E"/>
    <w:rsid w:val="00761EB6"/>
    <w:rsid w:val="00762D6E"/>
    <w:rsid w:val="00763078"/>
    <w:rsid w:val="00764560"/>
    <w:rsid w:val="007650F7"/>
    <w:rsid w:val="0076559D"/>
    <w:rsid w:val="0076741A"/>
    <w:rsid w:val="0076784A"/>
    <w:rsid w:val="00770B68"/>
    <w:rsid w:val="007747B4"/>
    <w:rsid w:val="00775B37"/>
    <w:rsid w:val="00777319"/>
    <w:rsid w:val="00780753"/>
    <w:rsid w:val="00780D7B"/>
    <w:rsid w:val="007826DA"/>
    <w:rsid w:val="00783E5E"/>
    <w:rsid w:val="007847FC"/>
    <w:rsid w:val="007868B3"/>
    <w:rsid w:val="00787523"/>
    <w:rsid w:val="00787688"/>
    <w:rsid w:val="007877FD"/>
    <w:rsid w:val="0079017B"/>
    <w:rsid w:val="0079154B"/>
    <w:rsid w:val="00792503"/>
    <w:rsid w:val="00792B25"/>
    <w:rsid w:val="00795AD0"/>
    <w:rsid w:val="007A0736"/>
    <w:rsid w:val="007A2E4D"/>
    <w:rsid w:val="007A37C4"/>
    <w:rsid w:val="007A3904"/>
    <w:rsid w:val="007A56E7"/>
    <w:rsid w:val="007A6416"/>
    <w:rsid w:val="007A7081"/>
    <w:rsid w:val="007B553A"/>
    <w:rsid w:val="007B6D3C"/>
    <w:rsid w:val="007B6EF5"/>
    <w:rsid w:val="007B7299"/>
    <w:rsid w:val="007B7A1E"/>
    <w:rsid w:val="007B7C9C"/>
    <w:rsid w:val="007C2773"/>
    <w:rsid w:val="007C71BC"/>
    <w:rsid w:val="007D0786"/>
    <w:rsid w:val="007D3C61"/>
    <w:rsid w:val="007D55D6"/>
    <w:rsid w:val="007D6077"/>
    <w:rsid w:val="007D724E"/>
    <w:rsid w:val="007D75BC"/>
    <w:rsid w:val="007E158F"/>
    <w:rsid w:val="007E1E8D"/>
    <w:rsid w:val="007E43ED"/>
    <w:rsid w:val="007E50FE"/>
    <w:rsid w:val="007E5938"/>
    <w:rsid w:val="007E6C7F"/>
    <w:rsid w:val="007F04CD"/>
    <w:rsid w:val="007F2091"/>
    <w:rsid w:val="007F29C3"/>
    <w:rsid w:val="007F595B"/>
    <w:rsid w:val="007F78D9"/>
    <w:rsid w:val="007F78EE"/>
    <w:rsid w:val="00800B62"/>
    <w:rsid w:val="00805046"/>
    <w:rsid w:val="0080744A"/>
    <w:rsid w:val="0081040C"/>
    <w:rsid w:val="0081217B"/>
    <w:rsid w:val="00815588"/>
    <w:rsid w:val="0082070B"/>
    <w:rsid w:val="00822777"/>
    <w:rsid w:val="00822EF8"/>
    <w:rsid w:val="00823292"/>
    <w:rsid w:val="0082355A"/>
    <w:rsid w:val="00825137"/>
    <w:rsid w:val="00825F55"/>
    <w:rsid w:val="008308D5"/>
    <w:rsid w:val="00830BA0"/>
    <w:rsid w:val="00831DD7"/>
    <w:rsid w:val="00832329"/>
    <w:rsid w:val="00832E58"/>
    <w:rsid w:val="00836817"/>
    <w:rsid w:val="00840A1C"/>
    <w:rsid w:val="008410C1"/>
    <w:rsid w:val="0084215B"/>
    <w:rsid w:val="008425D5"/>
    <w:rsid w:val="00843687"/>
    <w:rsid w:val="00843E08"/>
    <w:rsid w:val="00845364"/>
    <w:rsid w:val="00845991"/>
    <w:rsid w:val="00845A1A"/>
    <w:rsid w:val="008465C3"/>
    <w:rsid w:val="008516B8"/>
    <w:rsid w:val="00851922"/>
    <w:rsid w:val="00853EFD"/>
    <w:rsid w:val="00854D66"/>
    <w:rsid w:val="00857484"/>
    <w:rsid w:val="0085792B"/>
    <w:rsid w:val="0086034C"/>
    <w:rsid w:val="00860C71"/>
    <w:rsid w:val="008618A9"/>
    <w:rsid w:val="00861A47"/>
    <w:rsid w:val="00861CB5"/>
    <w:rsid w:val="00862048"/>
    <w:rsid w:val="00862C78"/>
    <w:rsid w:val="008634DF"/>
    <w:rsid w:val="00864275"/>
    <w:rsid w:val="008660F0"/>
    <w:rsid w:val="00866935"/>
    <w:rsid w:val="00866AB4"/>
    <w:rsid w:val="008676F2"/>
    <w:rsid w:val="00871E83"/>
    <w:rsid w:val="0087212B"/>
    <w:rsid w:val="008724C1"/>
    <w:rsid w:val="00872EEA"/>
    <w:rsid w:val="008749DF"/>
    <w:rsid w:val="008806F8"/>
    <w:rsid w:val="00882691"/>
    <w:rsid w:val="008841B5"/>
    <w:rsid w:val="00884DE4"/>
    <w:rsid w:val="00886593"/>
    <w:rsid w:val="00886C92"/>
    <w:rsid w:val="008923A4"/>
    <w:rsid w:val="00892E46"/>
    <w:rsid w:val="00893ECE"/>
    <w:rsid w:val="00895F84"/>
    <w:rsid w:val="0089600F"/>
    <w:rsid w:val="00896A13"/>
    <w:rsid w:val="00896AE2"/>
    <w:rsid w:val="008A6EC3"/>
    <w:rsid w:val="008B0A43"/>
    <w:rsid w:val="008B1E0E"/>
    <w:rsid w:val="008B2542"/>
    <w:rsid w:val="008B6009"/>
    <w:rsid w:val="008B659F"/>
    <w:rsid w:val="008B7327"/>
    <w:rsid w:val="008C1A1B"/>
    <w:rsid w:val="008C1B90"/>
    <w:rsid w:val="008C2DDF"/>
    <w:rsid w:val="008C4FCE"/>
    <w:rsid w:val="008C5318"/>
    <w:rsid w:val="008C5EB8"/>
    <w:rsid w:val="008C6232"/>
    <w:rsid w:val="008D06AD"/>
    <w:rsid w:val="008D1603"/>
    <w:rsid w:val="008D43DF"/>
    <w:rsid w:val="008E2A90"/>
    <w:rsid w:val="008E4486"/>
    <w:rsid w:val="008E4720"/>
    <w:rsid w:val="008E4E39"/>
    <w:rsid w:val="008E5E3E"/>
    <w:rsid w:val="008E6463"/>
    <w:rsid w:val="008F08A4"/>
    <w:rsid w:val="008F0CA7"/>
    <w:rsid w:val="008F1622"/>
    <w:rsid w:val="008F7376"/>
    <w:rsid w:val="008F747E"/>
    <w:rsid w:val="008F7782"/>
    <w:rsid w:val="0090016B"/>
    <w:rsid w:val="00900867"/>
    <w:rsid w:val="00901CC6"/>
    <w:rsid w:val="00902E34"/>
    <w:rsid w:val="009035AD"/>
    <w:rsid w:val="009037D3"/>
    <w:rsid w:val="00904B37"/>
    <w:rsid w:val="00904E05"/>
    <w:rsid w:val="00911A31"/>
    <w:rsid w:val="00911F16"/>
    <w:rsid w:val="009125D4"/>
    <w:rsid w:val="009134BB"/>
    <w:rsid w:val="009139ED"/>
    <w:rsid w:val="00915502"/>
    <w:rsid w:val="009155BB"/>
    <w:rsid w:val="0092044A"/>
    <w:rsid w:val="00924431"/>
    <w:rsid w:val="009262E7"/>
    <w:rsid w:val="00926BC2"/>
    <w:rsid w:val="00926BED"/>
    <w:rsid w:val="00930348"/>
    <w:rsid w:val="00937CC9"/>
    <w:rsid w:val="0094153E"/>
    <w:rsid w:val="009416CB"/>
    <w:rsid w:val="009421AD"/>
    <w:rsid w:val="00945961"/>
    <w:rsid w:val="00947487"/>
    <w:rsid w:val="00953D10"/>
    <w:rsid w:val="00955798"/>
    <w:rsid w:val="00955E78"/>
    <w:rsid w:val="0095742E"/>
    <w:rsid w:val="009574BC"/>
    <w:rsid w:val="00961A7E"/>
    <w:rsid w:val="009637A6"/>
    <w:rsid w:val="00965602"/>
    <w:rsid w:val="009664EC"/>
    <w:rsid w:val="009667ED"/>
    <w:rsid w:val="00966BE2"/>
    <w:rsid w:val="00971CFD"/>
    <w:rsid w:val="0097516D"/>
    <w:rsid w:val="00975AB8"/>
    <w:rsid w:val="00975B86"/>
    <w:rsid w:val="009768B7"/>
    <w:rsid w:val="00981080"/>
    <w:rsid w:val="0098465E"/>
    <w:rsid w:val="00985311"/>
    <w:rsid w:val="00986266"/>
    <w:rsid w:val="0098685C"/>
    <w:rsid w:val="00986B5C"/>
    <w:rsid w:val="00991141"/>
    <w:rsid w:val="009933D7"/>
    <w:rsid w:val="00993E11"/>
    <w:rsid w:val="00995758"/>
    <w:rsid w:val="00995B03"/>
    <w:rsid w:val="0099742B"/>
    <w:rsid w:val="00997780"/>
    <w:rsid w:val="00997D9E"/>
    <w:rsid w:val="009A0B0F"/>
    <w:rsid w:val="009A2F06"/>
    <w:rsid w:val="009A3032"/>
    <w:rsid w:val="009A46CB"/>
    <w:rsid w:val="009A473B"/>
    <w:rsid w:val="009A4A80"/>
    <w:rsid w:val="009A4B69"/>
    <w:rsid w:val="009B05C4"/>
    <w:rsid w:val="009B3564"/>
    <w:rsid w:val="009B37D9"/>
    <w:rsid w:val="009B4FFD"/>
    <w:rsid w:val="009B71E8"/>
    <w:rsid w:val="009B750F"/>
    <w:rsid w:val="009C4477"/>
    <w:rsid w:val="009C6C4C"/>
    <w:rsid w:val="009D29D1"/>
    <w:rsid w:val="009D3147"/>
    <w:rsid w:val="009D449D"/>
    <w:rsid w:val="009D5AEC"/>
    <w:rsid w:val="009D617F"/>
    <w:rsid w:val="009D7FF4"/>
    <w:rsid w:val="009E0345"/>
    <w:rsid w:val="009E06C3"/>
    <w:rsid w:val="009E1F5C"/>
    <w:rsid w:val="009E2A29"/>
    <w:rsid w:val="009E43B0"/>
    <w:rsid w:val="009E5694"/>
    <w:rsid w:val="009E5DE1"/>
    <w:rsid w:val="009E6EEA"/>
    <w:rsid w:val="009E74CD"/>
    <w:rsid w:val="009E7AFF"/>
    <w:rsid w:val="009F28EA"/>
    <w:rsid w:val="009F2BDF"/>
    <w:rsid w:val="009F4E97"/>
    <w:rsid w:val="009F6121"/>
    <w:rsid w:val="00A0148B"/>
    <w:rsid w:val="00A0210A"/>
    <w:rsid w:val="00A046A0"/>
    <w:rsid w:val="00A056A1"/>
    <w:rsid w:val="00A059F9"/>
    <w:rsid w:val="00A060BB"/>
    <w:rsid w:val="00A062C0"/>
    <w:rsid w:val="00A069A2"/>
    <w:rsid w:val="00A12340"/>
    <w:rsid w:val="00A1289E"/>
    <w:rsid w:val="00A129BF"/>
    <w:rsid w:val="00A1328D"/>
    <w:rsid w:val="00A13315"/>
    <w:rsid w:val="00A1558B"/>
    <w:rsid w:val="00A15C3B"/>
    <w:rsid w:val="00A16128"/>
    <w:rsid w:val="00A20173"/>
    <w:rsid w:val="00A207C8"/>
    <w:rsid w:val="00A25CD4"/>
    <w:rsid w:val="00A30D9C"/>
    <w:rsid w:val="00A319C5"/>
    <w:rsid w:val="00A325B4"/>
    <w:rsid w:val="00A32801"/>
    <w:rsid w:val="00A333D2"/>
    <w:rsid w:val="00A34BDD"/>
    <w:rsid w:val="00A35075"/>
    <w:rsid w:val="00A36F3C"/>
    <w:rsid w:val="00A37406"/>
    <w:rsid w:val="00A40A1F"/>
    <w:rsid w:val="00A41A25"/>
    <w:rsid w:val="00A42460"/>
    <w:rsid w:val="00A42FC0"/>
    <w:rsid w:val="00A447BE"/>
    <w:rsid w:val="00A50B66"/>
    <w:rsid w:val="00A54A4F"/>
    <w:rsid w:val="00A57264"/>
    <w:rsid w:val="00A629E5"/>
    <w:rsid w:val="00A65936"/>
    <w:rsid w:val="00A677F8"/>
    <w:rsid w:val="00A70C5E"/>
    <w:rsid w:val="00A7109C"/>
    <w:rsid w:val="00A72A00"/>
    <w:rsid w:val="00A74BAE"/>
    <w:rsid w:val="00A74BBA"/>
    <w:rsid w:val="00A772DB"/>
    <w:rsid w:val="00A776C5"/>
    <w:rsid w:val="00A80917"/>
    <w:rsid w:val="00A81363"/>
    <w:rsid w:val="00A85B23"/>
    <w:rsid w:val="00A87756"/>
    <w:rsid w:val="00A87F12"/>
    <w:rsid w:val="00A935A2"/>
    <w:rsid w:val="00A93AF5"/>
    <w:rsid w:val="00AA0CDF"/>
    <w:rsid w:val="00AA4359"/>
    <w:rsid w:val="00AA494E"/>
    <w:rsid w:val="00AA71A9"/>
    <w:rsid w:val="00AB1C04"/>
    <w:rsid w:val="00AB4067"/>
    <w:rsid w:val="00AB690B"/>
    <w:rsid w:val="00AC0FDB"/>
    <w:rsid w:val="00AC185C"/>
    <w:rsid w:val="00AD003E"/>
    <w:rsid w:val="00AD337F"/>
    <w:rsid w:val="00AD43D0"/>
    <w:rsid w:val="00AE0A47"/>
    <w:rsid w:val="00AE31E9"/>
    <w:rsid w:val="00AE573D"/>
    <w:rsid w:val="00AE62C8"/>
    <w:rsid w:val="00AF00E9"/>
    <w:rsid w:val="00AF2256"/>
    <w:rsid w:val="00AF2C01"/>
    <w:rsid w:val="00AF5C33"/>
    <w:rsid w:val="00AF6D7F"/>
    <w:rsid w:val="00AF7461"/>
    <w:rsid w:val="00B005F9"/>
    <w:rsid w:val="00B01584"/>
    <w:rsid w:val="00B017AD"/>
    <w:rsid w:val="00B019A8"/>
    <w:rsid w:val="00B01ACC"/>
    <w:rsid w:val="00B034EE"/>
    <w:rsid w:val="00B03D5A"/>
    <w:rsid w:val="00B06F79"/>
    <w:rsid w:val="00B11797"/>
    <w:rsid w:val="00B11FE6"/>
    <w:rsid w:val="00B13A11"/>
    <w:rsid w:val="00B13EAB"/>
    <w:rsid w:val="00B1452A"/>
    <w:rsid w:val="00B15456"/>
    <w:rsid w:val="00B17585"/>
    <w:rsid w:val="00B2006E"/>
    <w:rsid w:val="00B2185C"/>
    <w:rsid w:val="00B22A1E"/>
    <w:rsid w:val="00B2602F"/>
    <w:rsid w:val="00B26D45"/>
    <w:rsid w:val="00B30FC9"/>
    <w:rsid w:val="00B31A47"/>
    <w:rsid w:val="00B31DAD"/>
    <w:rsid w:val="00B3200E"/>
    <w:rsid w:val="00B32F9A"/>
    <w:rsid w:val="00B33024"/>
    <w:rsid w:val="00B34188"/>
    <w:rsid w:val="00B36631"/>
    <w:rsid w:val="00B3664C"/>
    <w:rsid w:val="00B36AD0"/>
    <w:rsid w:val="00B37C62"/>
    <w:rsid w:val="00B402DC"/>
    <w:rsid w:val="00B404A1"/>
    <w:rsid w:val="00B416BB"/>
    <w:rsid w:val="00B42839"/>
    <w:rsid w:val="00B435C4"/>
    <w:rsid w:val="00B4387C"/>
    <w:rsid w:val="00B43915"/>
    <w:rsid w:val="00B452A0"/>
    <w:rsid w:val="00B458FD"/>
    <w:rsid w:val="00B45BDF"/>
    <w:rsid w:val="00B45D0C"/>
    <w:rsid w:val="00B472A0"/>
    <w:rsid w:val="00B47FA6"/>
    <w:rsid w:val="00B50E63"/>
    <w:rsid w:val="00B51D8C"/>
    <w:rsid w:val="00B52AB6"/>
    <w:rsid w:val="00B53263"/>
    <w:rsid w:val="00B53FEE"/>
    <w:rsid w:val="00B545F2"/>
    <w:rsid w:val="00B54D78"/>
    <w:rsid w:val="00B55E8C"/>
    <w:rsid w:val="00B56573"/>
    <w:rsid w:val="00B56B78"/>
    <w:rsid w:val="00B606AF"/>
    <w:rsid w:val="00B649AF"/>
    <w:rsid w:val="00B64F89"/>
    <w:rsid w:val="00B6654C"/>
    <w:rsid w:val="00B666BA"/>
    <w:rsid w:val="00B676E3"/>
    <w:rsid w:val="00B7101A"/>
    <w:rsid w:val="00B7142B"/>
    <w:rsid w:val="00B7349C"/>
    <w:rsid w:val="00B73931"/>
    <w:rsid w:val="00B73B9D"/>
    <w:rsid w:val="00B7408F"/>
    <w:rsid w:val="00B74865"/>
    <w:rsid w:val="00B74B1F"/>
    <w:rsid w:val="00B750F3"/>
    <w:rsid w:val="00B75515"/>
    <w:rsid w:val="00B75609"/>
    <w:rsid w:val="00B767FF"/>
    <w:rsid w:val="00B77E44"/>
    <w:rsid w:val="00B77EDD"/>
    <w:rsid w:val="00B81ECE"/>
    <w:rsid w:val="00B82974"/>
    <w:rsid w:val="00B82AA0"/>
    <w:rsid w:val="00B82EB4"/>
    <w:rsid w:val="00B84025"/>
    <w:rsid w:val="00B87096"/>
    <w:rsid w:val="00B92F5E"/>
    <w:rsid w:val="00B94BAC"/>
    <w:rsid w:val="00B94BC6"/>
    <w:rsid w:val="00B956E1"/>
    <w:rsid w:val="00B95B60"/>
    <w:rsid w:val="00B96149"/>
    <w:rsid w:val="00B962F6"/>
    <w:rsid w:val="00B96E37"/>
    <w:rsid w:val="00B96ED7"/>
    <w:rsid w:val="00B970A9"/>
    <w:rsid w:val="00B97352"/>
    <w:rsid w:val="00BA0057"/>
    <w:rsid w:val="00BA1991"/>
    <w:rsid w:val="00BA2809"/>
    <w:rsid w:val="00BA5C79"/>
    <w:rsid w:val="00BA79F5"/>
    <w:rsid w:val="00BB09E2"/>
    <w:rsid w:val="00BB2191"/>
    <w:rsid w:val="00BB2500"/>
    <w:rsid w:val="00BB312C"/>
    <w:rsid w:val="00BB42AD"/>
    <w:rsid w:val="00BB4BDA"/>
    <w:rsid w:val="00BB53FD"/>
    <w:rsid w:val="00BB6471"/>
    <w:rsid w:val="00BB7A03"/>
    <w:rsid w:val="00BB7B09"/>
    <w:rsid w:val="00BC29BD"/>
    <w:rsid w:val="00BC316F"/>
    <w:rsid w:val="00BC3D81"/>
    <w:rsid w:val="00BC4144"/>
    <w:rsid w:val="00BD03D1"/>
    <w:rsid w:val="00BD054E"/>
    <w:rsid w:val="00BD1BB1"/>
    <w:rsid w:val="00BD332F"/>
    <w:rsid w:val="00BD403C"/>
    <w:rsid w:val="00BD77DA"/>
    <w:rsid w:val="00BE1BFA"/>
    <w:rsid w:val="00BE1E6B"/>
    <w:rsid w:val="00BE3EB3"/>
    <w:rsid w:val="00BE4F21"/>
    <w:rsid w:val="00BE51F3"/>
    <w:rsid w:val="00BE530F"/>
    <w:rsid w:val="00BE55BA"/>
    <w:rsid w:val="00BF11FE"/>
    <w:rsid w:val="00BF359F"/>
    <w:rsid w:val="00BF4006"/>
    <w:rsid w:val="00BF4DF5"/>
    <w:rsid w:val="00BF547D"/>
    <w:rsid w:val="00BF5BFE"/>
    <w:rsid w:val="00BF67C5"/>
    <w:rsid w:val="00BF79A8"/>
    <w:rsid w:val="00C011B3"/>
    <w:rsid w:val="00C03D1F"/>
    <w:rsid w:val="00C051DB"/>
    <w:rsid w:val="00C05BBB"/>
    <w:rsid w:val="00C079F8"/>
    <w:rsid w:val="00C10680"/>
    <w:rsid w:val="00C10694"/>
    <w:rsid w:val="00C12FC7"/>
    <w:rsid w:val="00C15ECA"/>
    <w:rsid w:val="00C17881"/>
    <w:rsid w:val="00C23038"/>
    <w:rsid w:val="00C2386E"/>
    <w:rsid w:val="00C24761"/>
    <w:rsid w:val="00C259B2"/>
    <w:rsid w:val="00C316A5"/>
    <w:rsid w:val="00C3203F"/>
    <w:rsid w:val="00C328FF"/>
    <w:rsid w:val="00C33F2C"/>
    <w:rsid w:val="00C34523"/>
    <w:rsid w:val="00C35902"/>
    <w:rsid w:val="00C36DD6"/>
    <w:rsid w:val="00C40DE7"/>
    <w:rsid w:val="00C41C66"/>
    <w:rsid w:val="00C42077"/>
    <w:rsid w:val="00C4207C"/>
    <w:rsid w:val="00C52852"/>
    <w:rsid w:val="00C52CF1"/>
    <w:rsid w:val="00C564BF"/>
    <w:rsid w:val="00C56C2E"/>
    <w:rsid w:val="00C57318"/>
    <w:rsid w:val="00C57814"/>
    <w:rsid w:val="00C6007A"/>
    <w:rsid w:val="00C6057D"/>
    <w:rsid w:val="00C6186A"/>
    <w:rsid w:val="00C63E6A"/>
    <w:rsid w:val="00C64044"/>
    <w:rsid w:val="00C65C5E"/>
    <w:rsid w:val="00C66A88"/>
    <w:rsid w:val="00C701CF"/>
    <w:rsid w:val="00C71475"/>
    <w:rsid w:val="00C747A9"/>
    <w:rsid w:val="00C76E76"/>
    <w:rsid w:val="00C773C8"/>
    <w:rsid w:val="00C77956"/>
    <w:rsid w:val="00C81851"/>
    <w:rsid w:val="00C81CDE"/>
    <w:rsid w:val="00C84641"/>
    <w:rsid w:val="00C866E8"/>
    <w:rsid w:val="00C938A8"/>
    <w:rsid w:val="00C93CC7"/>
    <w:rsid w:val="00C95355"/>
    <w:rsid w:val="00C95CE5"/>
    <w:rsid w:val="00C960CB"/>
    <w:rsid w:val="00C96D9C"/>
    <w:rsid w:val="00CA2A42"/>
    <w:rsid w:val="00CA5795"/>
    <w:rsid w:val="00CA5B37"/>
    <w:rsid w:val="00CB0E6F"/>
    <w:rsid w:val="00CB2A7B"/>
    <w:rsid w:val="00CB59DA"/>
    <w:rsid w:val="00CC1CF1"/>
    <w:rsid w:val="00CC1D2D"/>
    <w:rsid w:val="00CC2CF9"/>
    <w:rsid w:val="00CC2F30"/>
    <w:rsid w:val="00CC4F59"/>
    <w:rsid w:val="00CC557D"/>
    <w:rsid w:val="00CC5A9B"/>
    <w:rsid w:val="00CD0203"/>
    <w:rsid w:val="00CD05EC"/>
    <w:rsid w:val="00CD1439"/>
    <w:rsid w:val="00CD1A47"/>
    <w:rsid w:val="00CD3369"/>
    <w:rsid w:val="00CD54EF"/>
    <w:rsid w:val="00CE0824"/>
    <w:rsid w:val="00CE0ECB"/>
    <w:rsid w:val="00CE29AC"/>
    <w:rsid w:val="00CE3EE8"/>
    <w:rsid w:val="00CE59C7"/>
    <w:rsid w:val="00CF065F"/>
    <w:rsid w:val="00CF3E13"/>
    <w:rsid w:val="00CF502C"/>
    <w:rsid w:val="00CF5665"/>
    <w:rsid w:val="00D00359"/>
    <w:rsid w:val="00D00B70"/>
    <w:rsid w:val="00D01837"/>
    <w:rsid w:val="00D01CDF"/>
    <w:rsid w:val="00D06153"/>
    <w:rsid w:val="00D06156"/>
    <w:rsid w:val="00D06492"/>
    <w:rsid w:val="00D07A93"/>
    <w:rsid w:val="00D10506"/>
    <w:rsid w:val="00D110CC"/>
    <w:rsid w:val="00D1147F"/>
    <w:rsid w:val="00D121CF"/>
    <w:rsid w:val="00D124C6"/>
    <w:rsid w:val="00D12834"/>
    <w:rsid w:val="00D13829"/>
    <w:rsid w:val="00D1652A"/>
    <w:rsid w:val="00D2076F"/>
    <w:rsid w:val="00D22801"/>
    <w:rsid w:val="00D2793F"/>
    <w:rsid w:val="00D344A8"/>
    <w:rsid w:val="00D34FDF"/>
    <w:rsid w:val="00D365AF"/>
    <w:rsid w:val="00D365D4"/>
    <w:rsid w:val="00D37EC3"/>
    <w:rsid w:val="00D42F2F"/>
    <w:rsid w:val="00D4466D"/>
    <w:rsid w:val="00D44AEE"/>
    <w:rsid w:val="00D47534"/>
    <w:rsid w:val="00D478F4"/>
    <w:rsid w:val="00D47F02"/>
    <w:rsid w:val="00D5046D"/>
    <w:rsid w:val="00D51AF0"/>
    <w:rsid w:val="00D521E5"/>
    <w:rsid w:val="00D52B64"/>
    <w:rsid w:val="00D6000B"/>
    <w:rsid w:val="00D620DF"/>
    <w:rsid w:val="00D66856"/>
    <w:rsid w:val="00D67CC1"/>
    <w:rsid w:val="00D67DA1"/>
    <w:rsid w:val="00D67F3E"/>
    <w:rsid w:val="00D738BD"/>
    <w:rsid w:val="00D75219"/>
    <w:rsid w:val="00D75F6D"/>
    <w:rsid w:val="00D777A1"/>
    <w:rsid w:val="00D8326C"/>
    <w:rsid w:val="00D834CF"/>
    <w:rsid w:val="00D83874"/>
    <w:rsid w:val="00D8616D"/>
    <w:rsid w:val="00D863AF"/>
    <w:rsid w:val="00D8665F"/>
    <w:rsid w:val="00D91C99"/>
    <w:rsid w:val="00D92208"/>
    <w:rsid w:val="00D92937"/>
    <w:rsid w:val="00D93471"/>
    <w:rsid w:val="00D948AA"/>
    <w:rsid w:val="00D96D30"/>
    <w:rsid w:val="00D97FCB"/>
    <w:rsid w:val="00DA3906"/>
    <w:rsid w:val="00DA58E2"/>
    <w:rsid w:val="00DA6CE0"/>
    <w:rsid w:val="00DA73C2"/>
    <w:rsid w:val="00DB0845"/>
    <w:rsid w:val="00DB245D"/>
    <w:rsid w:val="00DC00CE"/>
    <w:rsid w:val="00DC17C6"/>
    <w:rsid w:val="00DC4A3C"/>
    <w:rsid w:val="00DC4D49"/>
    <w:rsid w:val="00DC5400"/>
    <w:rsid w:val="00DC7BDC"/>
    <w:rsid w:val="00DD1841"/>
    <w:rsid w:val="00DD3567"/>
    <w:rsid w:val="00DD36A0"/>
    <w:rsid w:val="00DD479E"/>
    <w:rsid w:val="00DE059A"/>
    <w:rsid w:val="00DE17D7"/>
    <w:rsid w:val="00DE45EF"/>
    <w:rsid w:val="00DE498D"/>
    <w:rsid w:val="00DE71EE"/>
    <w:rsid w:val="00DE756B"/>
    <w:rsid w:val="00DE7817"/>
    <w:rsid w:val="00DF0DFB"/>
    <w:rsid w:val="00DF4D2D"/>
    <w:rsid w:val="00DF50F9"/>
    <w:rsid w:val="00E0022F"/>
    <w:rsid w:val="00E00DC2"/>
    <w:rsid w:val="00E01952"/>
    <w:rsid w:val="00E0246F"/>
    <w:rsid w:val="00E0263A"/>
    <w:rsid w:val="00E0264A"/>
    <w:rsid w:val="00E02735"/>
    <w:rsid w:val="00E046E1"/>
    <w:rsid w:val="00E04926"/>
    <w:rsid w:val="00E05464"/>
    <w:rsid w:val="00E059A2"/>
    <w:rsid w:val="00E06925"/>
    <w:rsid w:val="00E06C01"/>
    <w:rsid w:val="00E10211"/>
    <w:rsid w:val="00E1257A"/>
    <w:rsid w:val="00E127C2"/>
    <w:rsid w:val="00E1438A"/>
    <w:rsid w:val="00E14B08"/>
    <w:rsid w:val="00E1741D"/>
    <w:rsid w:val="00E1763F"/>
    <w:rsid w:val="00E22083"/>
    <w:rsid w:val="00E23688"/>
    <w:rsid w:val="00E26448"/>
    <w:rsid w:val="00E31E0F"/>
    <w:rsid w:val="00E32EFE"/>
    <w:rsid w:val="00E3433A"/>
    <w:rsid w:val="00E34CB3"/>
    <w:rsid w:val="00E359F5"/>
    <w:rsid w:val="00E414F7"/>
    <w:rsid w:val="00E43CC5"/>
    <w:rsid w:val="00E4486F"/>
    <w:rsid w:val="00E459DD"/>
    <w:rsid w:val="00E45D85"/>
    <w:rsid w:val="00E46C69"/>
    <w:rsid w:val="00E47E86"/>
    <w:rsid w:val="00E50763"/>
    <w:rsid w:val="00E50BE7"/>
    <w:rsid w:val="00E53C20"/>
    <w:rsid w:val="00E548EE"/>
    <w:rsid w:val="00E56557"/>
    <w:rsid w:val="00E60333"/>
    <w:rsid w:val="00E61171"/>
    <w:rsid w:val="00E62E90"/>
    <w:rsid w:val="00E63119"/>
    <w:rsid w:val="00E674D6"/>
    <w:rsid w:val="00E70A56"/>
    <w:rsid w:val="00E71801"/>
    <w:rsid w:val="00E73221"/>
    <w:rsid w:val="00E773D7"/>
    <w:rsid w:val="00E82BC5"/>
    <w:rsid w:val="00E86FAE"/>
    <w:rsid w:val="00E878AB"/>
    <w:rsid w:val="00E87D73"/>
    <w:rsid w:val="00E901DC"/>
    <w:rsid w:val="00E9028B"/>
    <w:rsid w:val="00E925DB"/>
    <w:rsid w:val="00E92A09"/>
    <w:rsid w:val="00E9551A"/>
    <w:rsid w:val="00E95C31"/>
    <w:rsid w:val="00E96602"/>
    <w:rsid w:val="00E9671B"/>
    <w:rsid w:val="00E96BE6"/>
    <w:rsid w:val="00E97540"/>
    <w:rsid w:val="00EA1B86"/>
    <w:rsid w:val="00EA3799"/>
    <w:rsid w:val="00EA48F6"/>
    <w:rsid w:val="00EA5D5D"/>
    <w:rsid w:val="00EB075E"/>
    <w:rsid w:val="00EB1667"/>
    <w:rsid w:val="00EB4DB0"/>
    <w:rsid w:val="00EB5057"/>
    <w:rsid w:val="00EB51FD"/>
    <w:rsid w:val="00EB7855"/>
    <w:rsid w:val="00EC084D"/>
    <w:rsid w:val="00EC0988"/>
    <w:rsid w:val="00EC1897"/>
    <w:rsid w:val="00EC23C2"/>
    <w:rsid w:val="00EC6B45"/>
    <w:rsid w:val="00EC70C9"/>
    <w:rsid w:val="00EC71FF"/>
    <w:rsid w:val="00EC7DF9"/>
    <w:rsid w:val="00ED0FFA"/>
    <w:rsid w:val="00ED3B8E"/>
    <w:rsid w:val="00ED4330"/>
    <w:rsid w:val="00EE009A"/>
    <w:rsid w:val="00EE311B"/>
    <w:rsid w:val="00EE42C8"/>
    <w:rsid w:val="00EE4ABC"/>
    <w:rsid w:val="00EE5012"/>
    <w:rsid w:val="00EE61F6"/>
    <w:rsid w:val="00EE6AED"/>
    <w:rsid w:val="00EF0B3A"/>
    <w:rsid w:val="00EF1704"/>
    <w:rsid w:val="00EF399F"/>
    <w:rsid w:val="00EF669A"/>
    <w:rsid w:val="00F01539"/>
    <w:rsid w:val="00F043DC"/>
    <w:rsid w:val="00F04F12"/>
    <w:rsid w:val="00F05BE4"/>
    <w:rsid w:val="00F0626F"/>
    <w:rsid w:val="00F06E0C"/>
    <w:rsid w:val="00F07C08"/>
    <w:rsid w:val="00F1250B"/>
    <w:rsid w:val="00F12942"/>
    <w:rsid w:val="00F14BFD"/>
    <w:rsid w:val="00F14CFD"/>
    <w:rsid w:val="00F151F5"/>
    <w:rsid w:val="00F16288"/>
    <w:rsid w:val="00F2037F"/>
    <w:rsid w:val="00F226BB"/>
    <w:rsid w:val="00F23D17"/>
    <w:rsid w:val="00F245E7"/>
    <w:rsid w:val="00F248B8"/>
    <w:rsid w:val="00F25CEA"/>
    <w:rsid w:val="00F265ED"/>
    <w:rsid w:val="00F30F62"/>
    <w:rsid w:val="00F326CB"/>
    <w:rsid w:val="00F3386D"/>
    <w:rsid w:val="00F362F2"/>
    <w:rsid w:val="00F405D3"/>
    <w:rsid w:val="00F42469"/>
    <w:rsid w:val="00F4406C"/>
    <w:rsid w:val="00F44B80"/>
    <w:rsid w:val="00F463B8"/>
    <w:rsid w:val="00F47675"/>
    <w:rsid w:val="00F506F8"/>
    <w:rsid w:val="00F511D4"/>
    <w:rsid w:val="00F51A0F"/>
    <w:rsid w:val="00F52926"/>
    <w:rsid w:val="00F57110"/>
    <w:rsid w:val="00F608EE"/>
    <w:rsid w:val="00F60BD9"/>
    <w:rsid w:val="00F628DB"/>
    <w:rsid w:val="00F62CCE"/>
    <w:rsid w:val="00F6538E"/>
    <w:rsid w:val="00F67BD7"/>
    <w:rsid w:val="00F72479"/>
    <w:rsid w:val="00F74727"/>
    <w:rsid w:val="00F76450"/>
    <w:rsid w:val="00F76846"/>
    <w:rsid w:val="00F77207"/>
    <w:rsid w:val="00F80AB0"/>
    <w:rsid w:val="00F83B6F"/>
    <w:rsid w:val="00F85C5E"/>
    <w:rsid w:val="00F86DC2"/>
    <w:rsid w:val="00F87B4D"/>
    <w:rsid w:val="00F907FB"/>
    <w:rsid w:val="00F90A0D"/>
    <w:rsid w:val="00F933FC"/>
    <w:rsid w:val="00F943BC"/>
    <w:rsid w:val="00F94F54"/>
    <w:rsid w:val="00F95F1E"/>
    <w:rsid w:val="00F970C5"/>
    <w:rsid w:val="00FA00A8"/>
    <w:rsid w:val="00FA36A7"/>
    <w:rsid w:val="00FA39A9"/>
    <w:rsid w:val="00FA562B"/>
    <w:rsid w:val="00FB15A3"/>
    <w:rsid w:val="00FB35B1"/>
    <w:rsid w:val="00FB5447"/>
    <w:rsid w:val="00FB7E4E"/>
    <w:rsid w:val="00FC1C90"/>
    <w:rsid w:val="00FC21EC"/>
    <w:rsid w:val="00FC466B"/>
    <w:rsid w:val="00FC4673"/>
    <w:rsid w:val="00FD14C8"/>
    <w:rsid w:val="00FD14D9"/>
    <w:rsid w:val="00FD2E39"/>
    <w:rsid w:val="00FD384D"/>
    <w:rsid w:val="00FD3ED9"/>
    <w:rsid w:val="00FD4333"/>
    <w:rsid w:val="00FD5210"/>
    <w:rsid w:val="00FD68DC"/>
    <w:rsid w:val="00FD75C5"/>
    <w:rsid w:val="00FE00D8"/>
    <w:rsid w:val="00FE04AF"/>
    <w:rsid w:val="00FE096E"/>
    <w:rsid w:val="00FE0B8F"/>
    <w:rsid w:val="00FE36B1"/>
    <w:rsid w:val="00FE37A9"/>
    <w:rsid w:val="00FE7609"/>
    <w:rsid w:val="00FE7947"/>
    <w:rsid w:val="00FF0623"/>
    <w:rsid w:val="00FF0D03"/>
    <w:rsid w:val="00FF187A"/>
    <w:rsid w:val="00FF1952"/>
    <w:rsid w:val="00FF3B52"/>
    <w:rsid w:val="00FF43E5"/>
    <w:rsid w:val="00FF48B6"/>
    <w:rsid w:val="00FF4FC4"/>
    <w:rsid w:val="00FF5779"/>
    <w:rsid w:val="00FF6C02"/>
    <w:rsid w:val="064A0EB6"/>
    <w:rsid w:val="068521E1"/>
    <w:rsid w:val="1C3F7017"/>
    <w:rsid w:val="1F258803"/>
    <w:rsid w:val="24052F43"/>
    <w:rsid w:val="3883BFC1"/>
    <w:rsid w:val="4B7A18FF"/>
    <w:rsid w:val="4D6D2D87"/>
    <w:rsid w:val="4FE84F0F"/>
    <w:rsid w:val="57C532C3"/>
    <w:rsid w:val="5B91E9D2"/>
    <w:rsid w:val="61F372AB"/>
    <w:rsid w:val="62441551"/>
    <w:rsid w:val="62DC11BD"/>
    <w:rsid w:val="6D653BF5"/>
    <w:rsid w:val="795BA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A7AB02A"/>
  <w15:chartTrackingRefBased/>
  <w15:docId w15:val="{042746D4-0DE6-4836-A465-1F48500A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HTML Typewriter" w:uiPriority="99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11BE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95AD0"/>
    <w:rPr>
      <w:sz w:val="16"/>
      <w:szCs w:val="16"/>
    </w:rPr>
  </w:style>
  <w:style w:type="paragraph" w:styleId="a4">
    <w:name w:val="annotation text"/>
    <w:basedOn w:val="a"/>
    <w:link w:val="a5"/>
    <w:rsid w:val="00795AD0"/>
    <w:rPr>
      <w:sz w:val="20"/>
      <w:szCs w:val="20"/>
    </w:rPr>
  </w:style>
  <w:style w:type="character" w:customStyle="1" w:styleId="a5">
    <w:name w:val="Текст примечания Знак"/>
    <w:link w:val="a4"/>
    <w:rsid w:val="00795AD0"/>
    <w:rPr>
      <w:lang w:val="uk-UA" w:eastAsia="uk-UA"/>
    </w:rPr>
  </w:style>
  <w:style w:type="paragraph" w:styleId="a6">
    <w:name w:val="annotation subject"/>
    <w:basedOn w:val="a4"/>
    <w:next w:val="a4"/>
    <w:link w:val="a7"/>
    <w:rsid w:val="00795AD0"/>
    <w:rPr>
      <w:b/>
      <w:bCs/>
    </w:rPr>
  </w:style>
  <w:style w:type="character" w:customStyle="1" w:styleId="a7">
    <w:name w:val="Тема примечания Знак"/>
    <w:link w:val="a6"/>
    <w:rsid w:val="00795AD0"/>
    <w:rPr>
      <w:b/>
      <w:bCs/>
      <w:lang w:val="uk-UA" w:eastAsia="uk-UA"/>
    </w:rPr>
  </w:style>
  <w:style w:type="paragraph" w:styleId="a8">
    <w:name w:val="Balloon Text"/>
    <w:basedOn w:val="a"/>
    <w:link w:val="a9"/>
    <w:rsid w:val="00795A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795AD0"/>
    <w:rPr>
      <w:rFonts w:ascii="Segoe UI" w:hAnsi="Segoe UI" w:cs="Segoe UI"/>
      <w:sz w:val="18"/>
      <w:szCs w:val="18"/>
      <w:lang w:val="uk-UA" w:eastAsia="uk-UA"/>
    </w:rPr>
  </w:style>
  <w:style w:type="paragraph" w:customStyle="1" w:styleId="1">
    <w:name w:val="Стандарт1"/>
    <w:basedOn w:val="a"/>
    <w:rsid w:val="00B96ED7"/>
    <w:pPr>
      <w:widowControl w:val="0"/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styleId="aa">
    <w:name w:val="Emphasis"/>
    <w:uiPriority w:val="20"/>
    <w:qFormat/>
    <w:rsid w:val="00E0263A"/>
    <w:rPr>
      <w:i/>
      <w:iCs/>
    </w:rPr>
  </w:style>
  <w:style w:type="table" w:styleId="ab">
    <w:name w:val="Table Grid"/>
    <w:basedOn w:val="a1"/>
    <w:uiPriority w:val="59"/>
    <w:rsid w:val="0025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D1A47"/>
    <w:pPr>
      <w:spacing w:before="100" w:beforeAutospacing="1" w:after="100" w:afterAutospacing="1"/>
    </w:pPr>
  </w:style>
  <w:style w:type="character" w:styleId="ad">
    <w:name w:val="Hyperlink"/>
    <w:rsid w:val="00A36F3C"/>
    <w:rPr>
      <w:color w:val="0563C1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A36F3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945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45961"/>
    <w:rPr>
      <w:rFonts w:ascii="Courier New" w:hAnsi="Courier New" w:cs="Courier New"/>
    </w:rPr>
  </w:style>
  <w:style w:type="character" w:styleId="HTML1">
    <w:name w:val="HTML Typewriter"/>
    <w:uiPriority w:val="99"/>
    <w:unhideWhenUsed/>
    <w:rsid w:val="00945961"/>
    <w:rPr>
      <w:rFonts w:ascii="Courier New" w:eastAsia="Times New Roman" w:hAnsi="Courier New" w:cs="Courier New"/>
      <w:sz w:val="20"/>
      <w:szCs w:val="20"/>
    </w:rPr>
  </w:style>
  <w:style w:type="paragraph" w:styleId="ae">
    <w:name w:val="header"/>
    <w:basedOn w:val="a"/>
    <w:link w:val="af"/>
    <w:rsid w:val="007A39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7A3904"/>
    <w:rPr>
      <w:sz w:val="24"/>
      <w:szCs w:val="24"/>
      <w:lang w:val="uk-UA" w:eastAsia="uk-UA"/>
    </w:rPr>
  </w:style>
  <w:style w:type="paragraph" w:styleId="af0">
    <w:name w:val="footer"/>
    <w:basedOn w:val="a"/>
    <w:link w:val="af1"/>
    <w:uiPriority w:val="99"/>
    <w:rsid w:val="007A39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A3904"/>
    <w:rPr>
      <w:sz w:val="24"/>
      <w:szCs w:val="24"/>
      <w:lang w:val="uk-UA" w:eastAsia="uk-UA"/>
    </w:rPr>
  </w:style>
  <w:style w:type="paragraph" w:styleId="af2">
    <w:name w:val="List Paragraph"/>
    <w:basedOn w:val="a"/>
    <w:uiPriority w:val="34"/>
    <w:qFormat/>
    <w:rsid w:val="00884DE4"/>
    <w:pPr>
      <w:ind w:left="720"/>
      <w:contextualSpacing/>
    </w:pPr>
  </w:style>
  <w:style w:type="paragraph" w:styleId="af3">
    <w:name w:val="Revision"/>
    <w:hidden/>
    <w:uiPriority w:val="99"/>
    <w:semiHidden/>
    <w:rsid w:val="00861A47"/>
    <w:rPr>
      <w:sz w:val="24"/>
      <w:szCs w:val="24"/>
      <w:lang w:val="uk-UA" w:eastAsia="uk-UA"/>
    </w:rPr>
  </w:style>
  <w:style w:type="paragraph" w:customStyle="1" w:styleId="tj">
    <w:name w:val="tj"/>
    <w:basedOn w:val="a"/>
    <w:rsid w:val="00F76450"/>
    <w:pPr>
      <w:spacing w:before="100" w:beforeAutospacing="1" w:after="100" w:afterAutospacing="1"/>
    </w:pPr>
  </w:style>
  <w:style w:type="character" w:customStyle="1" w:styleId="hard-blue-color">
    <w:name w:val="hard-blue-color"/>
    <w:basedOn w:val="a0"/>
    <w:rsid w:val="00F76450"/>
  </w:style>
  <w:style w:type="character" w:styleId="af4">
    <w:name w:val="Placeholder Text"/>
    <w:basedOn w:val="a0"/>
    <w:uiPriority w:val="99"/>
    <w:semiHidden/>
    <w:rsid w:val="00463C7C"/>
    <w:rPr>
      <w:color w:val="808080"/>
    </w:rPr>
  </w:style>
  <w:style w:type="character" w:customStyle="1" w:styleId="af5">
    <w:name w:val="найменування контрагента"/>
    <w:basedOn w:val="af4"/>
    <w:uiPriority w:val="1"/>
    <w:rsid w:val="00463C7C"/>
    <w:rPr>
      <w:rFonts w:ascii="Times New Roman" w:hAnsi="Times New Roman"/>
      <w:b/>
      <w:caps/>
      <w:smallCaps w:val="0"/>
      <w:strike w:val="0"/>
      <w:dstrike w:val="0"/>
      <w:vanish w:val="0"/>
      <w:color w:val="000000" w:themeColor="text1"/>
      <w:sz w:val="23"/>
      <w:vertAlign w:val="baseline"/>
    </w:rPr>
  </w:style>
  <w:style w:type="character" w:customStyle="1" w:styleId="af6">
    <w:name w:val="звичайний текст"/>
    <w:basedOn w:val="a0"/>
    <w:uiPriority w:val="1"/>
    <w:rsid w:val="00463C7C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 w:themeColor="text1"/>
      <w:sz w:val="23"/>
      <w:u w:val="none"/>
      <w:vertAlign w:val="baseline"/>
    </w:rPr>
  </w:style>
  <w:style w:type="character" w:customStyle="1" w:styleId="af7">
    <w:name w:val="Підписання"/>
    <w:basedOn w:val="a0"/>
    <w:uiPriority w:val="1"/>
    <w:rsid w:val="00463C7C"/>
    <w:rPr>
      <w:rFonts w:ascii="Times New Roman" w:hAnsi="Times New Roman"/>
      <w:b/>
      <w:sz w:val="23"/>
    </w:rPr>
  </w:style>
  <w:style w:type="character" w:customStyle="1" w:styleId="af8">
    <w:name w:val="Шапка документа(Ж"/>
    <w:aliases w:val="11,5)"/>
    <w:basedOn w:val="a0"/>
    <w:uiPriority w:val="1"/>
    <w:qFormat/>
    <w:rsid w:val="00531CD1"/>
    <w:rPr>
      <w:rFonts w:ascii="Times New Roman" w:hAnsi="Times New Roman"/>
      <w:b/>
      <w:color w:val="auto"/>
      <w:sz w:val="23"/>
    </w:rPr>
  </w:style>
  <w:style w:type="character" w:styleId="af9">
    <w:name w:val="Unresolved Mention"/>
    <w:basedOn w:val="a0"/>
    <w:uiPriority w:val="99"/>
    <w:semiHidden/>
    <w:unhideWhenUsed/>
    <w:rsid w:val="00494FD6"/>
    <w:rPr>
      <w:color w:val="605E5C"/>
      <w:shd w:val="clear" w:color="auto" w:fill="E1DFDD"/>
    </w:rPr>
  </w:style>
  <w:style w:type="character" w:customStyle="1" w:styleId="11">
    <w:name w:val="Підписання1"/>
    <w:basedOn w:val="a0"/>
    <w:uiPriority w:val="1"/>
    <w:rsid w:val="002C580B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988B71BDC9D49438B2789E0214063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2CBAE-D958-415B-8492-FDAD964B7126}"/>
      </w:docPartPr>
      <w:docPartBody>
        <w:p w:rsidR="00F867AE" w:rsidRDefault="00882A1D" w:rsidP="00882A1D">
          <w:pPr>
            <w:pStyle w:val="E988B71BDC9D49438B2789E02140637C4"/>
          </w:pPr>
          <w:r w:rsidRPr="007071A2">
            <w:rPr>
              <w:rStyle w:val="a3"/>
              <w:b/>
              <w:bCs/>
              <w:color w:val="FF0000"/>
            </w:rPr>
            <w:t>введіть повне найменування компанії згідно установчого документу</w:t>
          </w:r>
        </w:p>
      </w:docPartBody>
    </w:docPart>
    <w:docPart>
      <w:docPartPr>
        <w:name w:val="8A2268D658FD4D158083620B07AEA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29AFA2-5151-4B0C-8EA8-6A2ACD8029EE}"/>
      </w:docPartPr>
      <w:docPartBody>
        <w:p w:rsidR="00F867AE" w:rsidRDefault="00882A1D" w:rsidP="00882A1D">
          <w:pPr>
            <w:pStyle w:val="8A2268D658FD4D158083620B07AEA84C4"/>
          </w:pPr>
          <w:r w:rsidRPr="007071A2">
            <w:rPr>
              <w:rStyle w:val="a3"/>
              <w:color w:val="FF0000"/>
            </w:rPr>
            <w:t>зазначте адресу місцезнаходження</w:t>
          </w:r>
        </w:p>
      </w:docPartBody>
    </w:docPart>
    <w:docPart>
      <w:docPartPr>
        <w:name w:val="194E1744E82F4A56BE5E4FA56B1ADB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06467C-2D8C-4467-A9D2-2D57ED071D84}"/>
      </w:docPartPr>
      <w:docPartBody>
        <w:p w:rsidR="00F867AE" w:rsidRDefault="00882A1D" w:rsidP="00882A1D">
          <w:pPr>
            <w:pStyle w:val="194E1744E82F4A56BE5E4FA56B1ADBCD4"/>
          </w:pPr>
          <w:r w:rsidRPr="007071A2">
            <w:rPr>
              <w:rStyle w:val="a3"/>
              <w:color w:val="FF0000"/>
            </w:rPr>
            <w:t>зазначте</w:t>
          </w:r>
          <w:r w:rsidRPr="007071A2">
            <w:rPr>
              <w:rStyle w:val="a3"/>
            </w:rPr>
            <w:t xml:space="preserve"> </w:t>
          </w:r>
          <w:r w:rsidRPr="007071A2">
            <w:rPr>
              <w:rStyle w:val="a3"/>
              <w:color w:val="FF0000"/>
            </w:rPr>
            <w:t>код ЄДРПОУ</w:t>
          </w:r>
        </w:p>
      </w:docPartBody>
    </w:docPart>
    <w:docPart>
      <w:docPartPr>
        <w:name w:val="85EF4423AC2646AD8D190827C6D119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D07915-976D-4CBD-85D2-E3D5BBC39F97}"/>
      </w:docPartPr>
      <w:docPartBody>
        <w:p w:rsidR="00F867AE" w:rsidRDefault="00882A1D" w:rsidP="00882A1D">
          <w:pPr>
            <w:pStyle w:val="85EF4423AC2646AD8D190827C6D119234"/>
          </w:pPr>
          <w:r w:rsidRPr="007071A2">
            <w:rPr>
              <w:rStyle w:val="a3"/>
              <w:color w:val="FF0000"/>
            </w:rPr>
            <w:t>зазначте IBAN</w:t>
          </w:r>
        </w:p>
      </w:docPartBody>
    </w:docPart>
    <w:docPart>
      <w:docPartPr>
        <w:name w:val="7DD3D68981774FF8A54455A682E578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859A2B-C1A0-4C53-830F-0D5284D8FC76}"/>
      </w:docPartPr>
      <w:docPartBody>
        <w:p w:rsidR="00F867AE" w:rsidRDefault="00882A1D" w:rsidP="00882A1D">
          <w:pPr>
            <w:pStyle w:val="7DD3D68981774FF8A54455A682E578CB4"/>
          </w:pPr>
          <w:r w:rsidRPr="007071A2">
            <w:rPr>
              <w:rStyle w:val="a3"/>
              <w:color w:val="FF0000"/>
            </w:rPr>
            <w:t>зазначте</w:t>
          </w:r>
          <w:r w:rsidRPr="007071A2">
            <w:rPr>
              <w:rStyle w:val="a3"/>
            </w:rPr>
            <w:t xml:space="preserve"> </w:t>
          </w:r>
          <w:r w:rsidRPr="007071A2">
            <w:rPr>
              <w:rStyle w:val="a3"/>
              <w:color w:val="FF0000"/>
            </w:rPr>
            <w:t>банк</w:t>
          </w:r>
        </w:p>
      </w:docPartBody>
    </w:docPart>
    <w:docPart>
      <w:docPartPr>
        <w:name w:val="19EDB48E888544FDBA5AE16E99A654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157493-85CB-488B-A59A-A56EC6AC8EB8}"/>
      </w:docPartPr>
      <w:docPartBody>
        <w:p w:rsidR="00F867AE" w:rsidRDefault="00882A1D" w:rsidP="00882A1D">
          <w:pPr>
            <w:pStyle w:val="19EDB48E888544FDBA5AE16E99A654754"/>
          </w:pPr>
          <w:r w:rsidRPr="007071A2">
            <w:rPr>
              <w:rStyle w:val="a3"/>
              <w:color w:val="FF0000"/>
            </w:rPr>
            <w:t>зазначте</w:t>
          </w:r>
          <w:r w:rsidRPr="007071A2">
            <w:rPr>
              <w:rStyle w:val="a3"/>
            </w:rPr>
            <w:t xml:space="preserve"> </w:t>
          </w:r>
          <w:r w:rsidRPr="007071A2">
            <w:rPr>
              <w:rStyle w:val="a3"/>
              <w:color w:val="FF0000"/>
            </w:rPr>
            <w:t>ІПН</w:t>
          </w:r>
        </w:p>
      </w:docPartBody>
    </w:docPart>
    <w:docPart>
      <w:docPartPr>
        <w:name w:val="26CAF8A2F8184BDF8E92CCCC98826F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9BB4C-E707-4B78-96EE-069EC802CD9D}"/>
      </w:docPartPr>
      <w:docPartBody>
        <w:p w:rsidR="00F867AE" w:rsidRDefault="00882A1D" w:rsidP="00882A1D">
          <w:pPr>
            <w:pStyle w:val="26CAF8A2F8184BDF8E92CCCC98826FEF4"/>
          </w:pPr>
          <w:r w:rsidRPr="007071A2">
            <w:rPr>
              <w:rStyle w:val="a3"/>
              <w:color w:val="FF0000"/>
            </w:rPr>
            <w:t>зазначте контактний телефон</w:t>
          </w:r>
        </w:p>
      </w:docPartBody>
    </w:docPart>
    <w:docPart>
      <w:docPartPr>
        <w:name w:val="99A33461362447D18FCFED3DE7D907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7D7242-4BEB-49C5-A89C-A14A9B12B0B1}"/>
      </w:docPartPr>
      <w:docPartBody>
        <w:p w:rsidR="00F867AE" w:rsidRDefault="00882A1D" w:rsidP="00882A1D">
          <w:pPr>
            <w:pStyle w:val="99A33461362447D18FCFED3DE7D907394"/>
          </w:pPr>
          <w:r w:rsidRPr="007071A2">
            <w:rPr>
              <w:rStyle w:val="a3"/>
              <w:color w:val="FF0000"/>
            </w:rPr>
            <w:t>зазначте офіційний email</w:t>
          </w:r>
        </w:p>
      </w:docPartBody>
    </w:docPart>
    <w:docPart>
      <w:docPartPr>
        <w:name w:val="FE197D3544ED44D297A61A77E4E2CE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328F13-927F-4B22-9B81-08327E34DB9F}"/>
      </w:docPartPr>
      <w:docPartBody>
        <w:p w:rsidR="00F867AE" w:rsidRDefault="00882A1D" w:rsidP="00882A1D">
          <w:pPr>
            <w:pStyle w:val="FE197D3544ED44D297A61A77E4E2CE034"/>
          </w:pPr>
          <w:r w:rsidRPr="007071A2">
            <w:rPr>
              <w:rStyle w:val="a3"/>
              <w:color w:val="FF0000"/>
            </w:rPr>
            <w:t>зазначте</w:t>
          </w:r>
          <w:r w:rsidRPr="007071A2">
            <w:rPr>
              <w:rStyle w:val="a3"/>
            </w:rPr>
            <w:t xml:space="preserve"> </w:t>
          </w:r>
          <w:r w:rsidRPr="007071A2">
            <w:rPr>
              <w:rStyle w:val="a3"/>
              <w:color w:val="FF0000"/>
            </w:rPr>
            <w:t>офіційний web-сайт</w:t>
          </w:r>
        </w:p>
      </w:docPartBody>
    </w:docPart>
    <w:docPart>
      <w:docPartPr>
        <w:name w:val="0AD97F89DC4C453F8AC8A01A5E4FB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9868E3-041E-4515-A2CC-9AABB95DF699}"/>
      </w:docPartPr>
      <w:docPartBody>
        <w:p w:rsidR="00F867AE" w:rsidRDefault="00882A1D" w:rsidP="00882A1D">
          <w:pPr>
            <w:pStyle w:val="0AD97F89DC4C453F8AC8A01A5E4FBFD24"/>
          </w:pPr>
          <w:r w:rsidRPr="007071A2">
            <w:rPr>
              <w:rStyle w:val="a3"/>
              <w:color w:val="FF0000"/>
            </w:rPr>
            <w:t>посада</w:t>
          </w:r>
        </w:p>
      </w:docPartBody>
    </w:docPart>
    <w:docPart>
      <w:docPartPr>
        <w:name w:val="BC6F569D65CC4629B5F75453D25849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142093-7BA4-42EE-BC70-B5ACE10D07E5}"/>
      </w:docPartPr>
      <w:docPartBody>
        <w:p w:rsidR="00F867AE" w:rsidRDefault="00882A1D" w:rsidP="00882A1D">
          <w:pPr>
            <w:pStyle w:val="BC6F569D65CC4629B5F75453D25849CE4"/>
          </w:pPr>
          <w:r w:rsidRPr="002C580B">
            <w:rPr>
              <w:rStyle w:val="a3"/>
              <w:color w:val="FF0000"/>
            </w:rPr>
            <w:t>ініціали та прізвище</w:t>
          </w:r>
        </w:p>
      </w:docPartBody>
    </w:docPart>
    <w:docPart>
      <w:docPartPr>
        <w:name w:val="EDB029EB76CA4DF2B206EEBB83ECA7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32218E-4315-4AF4-97D6-0FEF400D07D1}"/>
      </w:docPartPr>
      <w:docPartBody>
        <w:p w:rsidR="00F867AE" w:rsidRDefault="00882A1D" w:rsidP="00882A1D">
          <w:pPr>
            <w:pStyle w:val="EDB029EB76CA4DF2B206EEBB83ECA7324"/>
          </w:pPr>
          <w:r w:rsidRPr="00D124C6">
            <w:rPr>
              <w:rStyle w:val="a3"/>
              <w:rFonts w:eastAsiaTheme="minorHAnsi"/>
              <w:color w:val="FF0000"/>
            </w:rPr>
            <w:t>введіть № договору</w:t>
          </w:r>
        </w:p>
      </w:docPartBody>
    </w:docPart>
    <w:docPart>
      <w:docPartPr>
        <w:name w:val="AECF9B5D2AB549ADB1B027DA6F0039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A81DB-C957-452B-94F6-1AC6915C8E11}"/>
      </w:docPartPr>
      <w:docPartBody>
        <w:p w:rsidR="00F867AE" w:rsidRDefault="00882A1D" w:rsidP="00882A1D">
          <w:pPr>
            <w:pStyle w:val="AECF9B5D2AB549ADB1B027DA6F0039574"/>
          </w:pPr>
          <w:r w:rsidRPr="00D124C6">
            <w:rPr>
              <w:rStyle w:val="a3"/>
              <w:color w:val="FF0000"/>
            </w:rPr>
            <w:t>оберіть дату договору</w:t>
          </w:r>
        </w:p>
      </w:docPartBody>
    </w:docPart>
    <w:docPart>
      <w:docPartPr>
        <w:name w:val="91A3CEDCCDF8484CA7E926C61C35BE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AD0268-B6E8-4897-B866-3FE3B38FB8F3}"/>
      </w:docPartPr>
      <w:docPartBody>
        <w:p w:rsidR="00F867AE" w:rsidRDefault="00882A1D" w:rsidP="00882A1D">
          <w:pPr>
            <w:pStyle w:val="91A3CEDCCDF8484CA7E926C61C35BE7D4"/>
          </w:pPr>
          <w:r w:rsidRPr="00D124C6">
            <w:rPr>
              <w:rStyle w:val="a3"/>
              <w:b/>
              <w:bCs/>
              <w:color w:val="FF0000"/>
            </w:rPr>
            <w:t>введіть повне найменування компанії згідно установчого документу</w:t>
          </w:r>
        </w:p>
      </w:docPartBody>
    </w:docPart>
    <w:docPart>
      <w:docPartPr>
        <w:name w:val="1449AA33EC7A43DEBF2E8E75FB3DE2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75841F-220E-4FAF-B3F0-8A02B3AB5933}"/>
      </w:docPartPr>
      <w:docPartBody>
        <w:p w:rsidR="00F867AE" w:rsidRDefault="00882A1D" w:rsidP="00882A1D">
          <w:pPr>
            <w:pStyle w:val="1449AA33EC7A43DEBF2E8E75FB3DE26B4"/>
          </w:pPr>
          <w:r w:rsidRPr="00D124C6">
            <w:rPr>
              <w:rStyle w:val="a3"/>
              <w:color w:val="FF0000"/>
            </w:rPr>
            <w:t>введіть посаду та ПІП без скорочень</w:t>
          </w:r>
        </w:p>
      </w:docPartBody>
    </w:docPart>
    <w:docPart>
      <w:docPartPr>
        <w:name w:val="8E41770AF3B040D5B6B57196C5D105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48A42E-F95F-4F85-A5CD-3D921810B131}"/>
      </w:docPartPr>
      <w:docPartBody>
        <w:p w:rsidR="00F867AE" w:rsidRDefault="00882A1D" w:rsidP="00882A1D">
          <w:pPr>
            <w:pStyle w:val="8E41770AF3B040D5B6B57196C5D1051F4"/>
          </w:pPr>
          <w:r w:rsidRPr="00D124C6">
            <w:rPr>
              <w:rStyle w:val="a3"/>
              <w:color w:val="FF0000"/>
            </w:rPr>
            <w:t>вкажіть документ, на підставі якого діє підписант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BA"/>
    <w:rsid w:val="00723587"/>
    <w:rsid w:val="0083329A"/>
    <w:rsid w:val="00882A1D"/>
    <w:rsid w:val="00D67DBA"/>
    <w:rsid w:val="00F8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2A1D"/>
    <w:rPr>
      <w:color w:val="808080"/>
    </w:rPr>
  </w:style>
  <w:style w:type="paragraph" w:customStyle="1" w:styleId="E988B71BDC9D49438B2789E02140637C">
    <w:name w:val="E988B71BDC9D49438B2789E02140637C"/>
    <w:rsid w:val="00D67DBA"/>
  </w:style>
  <w:style w:type="paragraph" w:customStyle="1" w:styleId="8A2268D658FD4D158083620B07AEA84C">
    <w:name w:val="8A2268D658FD4D158083620B07AEA84C"/>
    <w:rsid w:val="00D67DBA"/>
  </w:style>
  <w:style w:type="paragraph" w:customStyle="1" w:styleId="194E1744E82F4A56BE5E4FA56B1ADBCD">
    <w:name w:val="194E1744E82F4A56BE5E4FA56B1ADBCD"/>
    <w:rsid w:val="00D67DBA"/>
  </w:style>
  <w:style w:type="paragraph" w:customStyle="1" w:styleId="85EF4423AC2646AD8D190827C6D11923">
    <w:name w:val="85EF4423AC2646AD8D190827C6D11923"/>
    <w:rsid w:val="00D67DBA"/>
  </w:style>
  <w:style w:type="paragraph" w:customStyle="1" w:styleId="7DD3D68981774FF8A54455A682E578CB">
    <w:name w:val="7DD3D68981774FF8A54455A682E578CB"/>
    <w:rsid w:val="00D67DBA"/>
  </w:style>
  <w:style w:type="paragraph" w:customStyle="1" w:styleId="19EDB48E888544FDBA5AE16E99A65475">
    <w:name w:val="19EDB48E888544FDBA5AE16E99A65475"/>
    <w:rsid w:val="00D67DBA"/>
  </w:style>
  <w:style w:type="paragraph" w:customStyle="1" w:styleId="26CAF8A2F8184BDF8E92CCCC98826FEF">
    <w:name w:val="26CAF8A2F8184BDF8E92CCCC98826FEF"/>
    <w:rsid w:val="00D67DBA"/>
  </w:style>
  <w:style w:type="paragraph" w:customStyle="1" w:styleId="99A33461362447D18FCFED3DE7D90739">
    <w:name w:val="99A33461362447D18FCFED3DE7D90739"/>
    <w:rsid w:val="00D67DBA"/>
  </w:style>
  <w:style w:type="paragraph" w:customStyle="1" w:styleId="FE197D3544ED44D297A61A77E4E2CE03">
    <w:name w:val="FE197D3544ED44D297A61A77E4E2CE03"/>
    <w:rsid w:val="00D67DBA"/>
  </w:style>
  <w:style w:type="paragraph" w:customStyle="1" w:styleId="0AD97F89DC4C453F8AC8A01A5E4FBFD2">
    <w:name w:val="0AD97F89DC4C453F8AC8A01A5E4FBFD2"/>
    <w:rsid w:val="00D67DBA"/>
  </w:style>
  <w:style w:type="paragraph" w:customStyle="1" w:styleId="BC6F569D65CC4629B5F75453D25849CE">
    <w:name w:val="BC6F569D65CC4629B5F75453D25849CE"/>
    <w:rsid w:val="00D67DBA"/>
  </w:style>
  <w:style w:type="paragraph" w:customStyle="1" w:styleId="EDB029EB76CA4DF2B206EEBB83ECA732">
    <w:name w:val="EDB029EB76CA4DF2B206EEBB83ECA732"/>
    <w:rsid w:val="00D67DBA"/>
  </w:style>
  <w:style w:type="paragraph" w:customStyle="1" w:styleId="AECF9B5D2AB549ADB1B027DA6F003957">
    <w:name w:val="AECF9B5D2AB549ADB1B027DA6F003957"/>
    <w:rsid w:val="00D67DBA"/>
  </w:style>
  <w:style w:type="paragraph" w:customStyle="1" w:styleId="91A3CEDCCDF8484CA7E926C61C35BE7D">
    <w:name w:val="91A3CEDCCDF8484CA7E926C61C35BE7D"/>
    <w:rsid w:val="00D67DBA"/>
  </w:style>
  <w:style w:type="paragraph" w:customStyle="1" w:styleId="1449AA33EC7A43DEBF2E8E75FB3DE26B">
    <w:name w:val="1449AA33EC7A43DEBF2E8E75FB3DE26B"/>
    <w:rsid w:val="00D67DBA"/>
  </w:style>
  <w:style w:type="paragraph" w:customStyle="1" w:styleId="8E41770AF3B040D5B6B57196C5D1051F">
    <w:name w:val="8E41770AF3B040D5B6B57196C5D1051F"/>
    <w:rsid w:val="00D67DBA"/>
  </w:style>
  <w:style w:type="paragraph" w:customStyle="1" w:styleId="EDB029EB76CA4DF2B206EEBB83ECA7321">
    <w:name w:val="EDB029EB76CA4DF2B206EEBB83ECA7321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ECF9B5D2AB549ADB1B027DA6F0039571">
    <w:name w:val="AECF9B5D2AB549ADB1B027DA6F0039571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91A3CEDCCDF8484CA7E926C61C35BE7D1">
    <w:name w:val="91A3CEDCCDF8484CA7E926C61C35BE7D1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449AA33EC7A43DEBF2E8E75FB3DE26B1">
    <w:name w:val="1449AA33EC7A43DEBF2E8E75FB3DE26B1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8E41770AF3B040D5B6B57196C5D1051F1">
    <w:name w:val="8E41770AF3B040D5B6B57196C5D1051F1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E988B71BDC9D49438B2789E02140637C1">
    <w:name w:val="E988B71BDC9D49438B2789E02140637C1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8A2268D658FD4D158083620B07AEA84C1">
    <w:name w:val="8A2268D658FD4D158083620B07AEA84C1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94E1744E82F4A56BE5E4FA56B1ADBCD1">
    <w:name w:val="194E1744E82F4A56BE5E4FA56B1ADBCD1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85EF4423AC2646AD8D190827C6D119231">
    <w:name w:val="85EF4423AC2646AD8D190827C6D119231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7DD3D68981774FF8A54455A682E578CB1">
    <w:name w:val="7DD3D68981774FF8A54455A682E578CB1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9EDB48E888544FDBA5AE16E99A654751">
    <w:name w:val="19EDB48E888544FDBA5AE16E99A654751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6CAF8A2F8184BDF8E92CCCC98826FEF1">
    <w:name w:val="26CAF8A2F8184BDF8E92CCCC98826FEF1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99A33461362447D18FCFED3DE7D907391">
    <w:name w:val="99A33461362447D18FCFED3DE7D907391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FE197D3544ED44D297A61A77E4E2CE031">
    <w:name w:val="FE197D3544ED44D297A61A77E4E2CE031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0AD97F89DC4C453F8AC8A01A5E4FBFD21">
    <w:name w:val="0AD97F89DC4C453F8AC8A01A5E4FBFD21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BC6F569D65CC4629B5F75453D25849CE1">
    <w:name w:val="BC6F569D65CC4629B5F75453D25849CE1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EDB029EB76CA4DF2B206EEBB83ECA7322">
    <w:name w:val="EDB029EB76CA4DF2B206EEBB83ECA7322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ECF9B5D2AB549ADB1B027DA6F0039572">
    <w:name w:val="AECF9B5D2AB549ADB1B027DA6F0039572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91A3CEDCCDF8484CA7E926C61C35BE7D2">
    <w:name w:val="91A3CEDCCDF8484CA7E926C61C35BE7D2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449AA33EC7A43DEBF2E8E75FB3DE26B2">
    <w:name w:val="1449AA33EC7A43DEBF2E8E75FB3DE26B2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8E41770AF3B040D5B6B57196C5D1051F2">
    <w:name w:val="8E41770AF3B040D5B6B57196C5D1051F2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E988B71BDC9D49438B2789E02140637C2">
    <w:name w:val="E988B71BDC9D49438B2789E02140637C2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8A2268D658FD4D158083620B07AEA84C2">
    <w:name w:val="8A2268D658FD4D158083620B07AEA84C2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94E1744E82F4A56BE5E4FA56B1ADBCD2">
    <w:name w:val="194E1744E82F4A56BE5E4FA56B1ADBCD2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85EF4423AC2646AD8D190827C6D119232">
    <w:name w:val="85EF4423AC2646AD8D190827C6D119232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7DD3D68981774FF8A54455A682E578CB2">
    <w:name w:val="7DD3D68981774FF8A54455A682E578CB2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9EDB48E888544FDBA5AE16E99A654752">
    <w:name w:val="19EDB48E888544FDBA5AE16E99A654752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6CAF8A2F8184BDF8E92CCCC98826FEF2">
    <w:name w:val="26CAF8A2F8184BDF8E92CCCC98826FEF2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99A33461362447D18FCFED3DE7D907392">
    <w:name w:val="99A33461362447D18FCFED3DE7D907392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FE197D3544ED44D297A61A77E4E2CE032">
    <w:name w:val="FE197D3544ED44D297A61A77E4E2CE032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0AD97F89DC4C453F8AC8A01A5E4FBFD22">
    <w:name w:val="0AD97F89DC4C453F8AC8A01A5E4FBFD22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BC6F569D65CC4629B5F75453D25849CE2">
    <w:name w:val="BC6F569D65CC4629B5F75453D25849CE2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EDB029EB76CA4DF2B206EEBB83ECA7323">
    <w:name w:val="EDB029EB76CA4DF2B206EEBB83ECA7323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ECF9B5D2AB549ADB1B027DA6F0039573">
    <w:name w:val="AECF9B5D2AB549ADB1B027DA6F0039573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91A3CEDCCDF8484CA7E926C61C35BE7D3">
    <w:name w:val="91A3CEDCCDF8484CA7E926C61C35BE7D3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449AA33EC7A43DEBF2E8E75FB3DE26B3">
    <w:name w:val="1449AA33EC7A43DEBF2E8E75FB3DE26B3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8E41770AF3B040D5B6B57196C5D1051F3">
    <w:name w:val="8E41770AF3B040D5B6B57196C5D1051F3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E988B71BDC9D49438B2789E02140637C3">
    <w:name w:val="E988B71BDC9D49438B2789E02140637C3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8A2268D658FD4D158083620B07AEA84C3">
    <w:name w:val="8A2268D658FD4D158083620B07AEA84C3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94E1744E82F4A56BE5E4FA56B1ADBCD3">
    <w:name w:val="194E1744E82F4A56BE5E4FA56B1ADBCD3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85EF4423AC2646AD8D190827C6D119233">
    <w:name w:val="85EF4423AC2646AD8D190827C6D119233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7DD3D68981774FF8A54455A682E578CB3">
    <w:name w:val="7DD3D68981774FF8A54455A682E578CB3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9EDB48E888544FDBA5AE16E99A654753">
    <w:name w:val="19EDB48E888544FDBA5AE16E99A654753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6CAF8A2F8184BDF8E92CCCC98826FEF3">
    <w:name w:val="26CAF8A2F8184BDF8E92CCCC98826FEF3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99A33461362447D18FCFED3DE7D907393">
    <w:name w:val="99A33461362447D18FCFED3DE7D907393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FE197D3544ED44D297A61A77E4E2CE033">
    <w:name w:val="FE197D3544ED44D297A61A77E4E2CE033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0AD97F89DC4C453F8AC8A01A5E4FBFD23">
    <w:name w:val="0AD97F89DC4C453F8AC8A01A5E4FBFD23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BC6F569D65CC4629B5F75453D25849CE3">
    <w:name w:val="BC6F569D65CC4629B5F75453D25849CE3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EDB029EB76CA4DF2B206EEBB83ECA7324">
    <w:name w:val="EDB029EB76CA4DF2B206EEBB83ECA7324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ECF9B5D2AB549ADB1B027DA6F0039574">
    <w:name w:val="AECF9B5D2AB549ADB1B027DA6F0039574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91A3CEDCCDF8484CA7E926C61C35BE7D4">
    <w:name w:val="91A3CEDCCDF8484CA7E926C61C35BE7D4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449AA33EC7A43DEBF2E8E75FB3DE26B4">
    <w:name w:val="1449AA33EC7A43DEBF2E8E75FB3DE26B4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8E41770AF3B040D5B6B57196C5D1051F4">
    <w:name w:val="8E41770AF3B040D5B6B57196C5D1051F4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E988B71BDC9D49438B2789E02140637C4">
    <w:name w:val="E988B71BDC9D49438B2789E02140637C4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8A2268D658FD4D158083620B07AEA84C4">
    <w:name w:val="8A2268D658FD4D158083620B07AEA84C4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94E1744E82F4A56BE5E4FA56B1ADBCD4">
    <w:name w:val="194E1744E82F4A56BE5E4FA56B1ADBCD4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85EF4423AC2646AD8D190827C6D119234">
    <w:name w:val="85EF4423AC2646AD8D190827C6D119234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7DD3D68981774FF8A54455A682E578CB4">
    <w:name w:val="7DD3D68981774FF8A54455A682E578CB4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9EDB48E888544FDBA5AE16E99A654754">
    <w:name w:val="19EDB48E888544FDBA5AE16E99A654754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6CAF8A2F8184BDF8E92CCCC98826FEF4">
    <w:name w:val="26CAF8A2F8184BDF8E92CCCC98826FEF4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99A33461362447D18FCFED3DE7D907394">
    <w:name w:val="99A33461362447D18FCFED3DE7D907394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FE197D3544ED44D297A61A77E4E2CE034">
    <w:name w:val="FE197D3544ED44D297A61A77E4E2CE034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0AD97F89DC4C453F8AC8A01A5E4FBFD24">
    <w:name w:val="0AD97F89DC4C453F8AC8A01A5E4FBFD24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BC6F569D65CC4629B5F75453D25849CE4">
    <w:name w:val="BC6F569D65CC4629B5F75453D25849CE4"/>
    <w:rsid w:val="0088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E0E2465D00A74EA36418DAF17FA905" ma:contentTypeVersion="4" ma:contentTypeDescription="Создание документа." ma:contentTypeScope="" ma:versionID="5b6f3127a4017e429a49f853a338b8b1">
  <xsd:schema xmlns:xsd="http://www.w3.org/2001/XMLSchema" xmlns:xs="http://www.w3.org/2001/XMLSchema" xmlns:p="http://schemas.microsoft.com/office/2006/metadata/properties" xmlns:ns2="ad59f7b1-0e57-46ae-9988-fddb576b427a" xmlns:ns3="ea4fe3ea-7f1f-4527-baf9-0b550e7332be" targetNamespace="http://schemas.microsoft.com/office/2006/metadata/properties" ma:root="true" ma:fieldsID="18f302a21afc161bfbed26f31aa1dcb3" ns2:_="" ns3:_="">
    <xsd:import namespace="ad59f7b1-0e57-46ae-9988-fddb576b427a"/>
    <xsd:import namespace="ea4fe3ea-7f1f-4527-baf9-0b550e7332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9f7b1-0e57-46ae-9988-fddb576b42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fe3ea-7f1f-4527-baf9-0b550e733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4B091-1AA8-4A23-8E38-81642050D933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ea4fe3ea-7f1f-4527-baf9-0b550e7332b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C094CA-D3A6-4107-85CB-E3D821AB2C64}"/>
</file>

<file path=customXml/itemProps3.xml><?xml version="1.0" encoding="utf-8"?>
<ds:datastoreItem xmlns:ds="http://schemas.openxmlformats.org/officeDocument/2006/customXml" ds:itemID="{10003DAD-F04A-4CAB-8B73-9F660C9BF7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5B09D-D641-44C4-8889-8084599E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5111</Words>
  <Characters>29133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34176</CharactersWithSpaces>
  <SharedDoc>false</SharedDoc>
  <HLinks>
    <vt:vector size="6" baseType="variant">
      <vt:variant>
        <vt:i4>1900576</vt:i4>
      </vt:variant>
      <vt:variant>
        <vt:i4>0</vt:i4>
      </vt:variant>
      <vt:variant>
        <vt:i4>0</vt:i4>
      </vt:variant>
      <vt:variant>
        <vt:i4>5</vt:i4>
      </vt:variant>
      <vt:variant>
        <vt:lpwstr>mailto:infoCOR@avg.energy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g.matveenko@avg.energy</dc:creator>
  <cp:keywords/>
  <dc:description/>
  <cp:lastModifiedBy>Григорий Матвеенко</cp:lastModifiedBy>
  <cp:revision>3</cp:revision>
  <cp:lastPrinted>2018-12-21T09:22:00Z</cp:lastPrinted>
  <dcterms:created xsi:type="dcterms:W3CDTF">2020-11-09T08:02:00Z</dcterms:created>
  <dcterms:modified xsi:type="dcterms:W3CDTF">2020-11-09T08:03:00Z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0x0101004CE0E2465D00A74EA36418DAF17FA905</vt:lpwstr>
  </property>
</Properties>
</file>